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AEFA" w14:textId="012155CC" w:rsidR="00DB3B54" w:rsidRDefault="000462D1" w:rsidP="00DB3B5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58240" behindDoc="0" locked="0" layoutInCell="1" allowOverlap="1" wp14:anchorId="6141C2CD" wp14:editId="7212D28B">
            <wp:simplePos x="0" y="0"/>
            <wp:positionH relativeFrom="page">
              <wp:align>right</wp:align>
            </wp:positionH>
            <wp:positionV relativeFrom="paragraph">
              <wp:posOffset>-828675</wp:posOffset>
            </wp:positionV>
            <wp:extent cx="2150788" cy="2012950"/>
            <wp:effectExtent l="0" t="0" r="190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Larder Master Brand CMYK Full 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88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D32D9" w14:textId="6E359BF5" w:rsidR="00DB3B54" w:rsidRPr="00641E92" w:rsidRDefault="00021E3C" w:rsidP="00DB3B54">
      <w:pPr>
        <w:pStyle w:val="Default"/>
        <w:rPr>
          <w:b/>
          <w:sz w:val="22"/>
          <w:szCs w:val="20"/>
        </w:rPr>
      </w:pPr>
      <w:r w:rsidRPr="00641E92">
        <w:rPr>
          <w:b/>
          <w:sz w:val="22"/>
          <w:szCs w:val="20"/>
        </w:rPr>
        <w:t>Volunteer Role Description</w:t>
      </w:r>
    </w:p>
    <w:p w14:paraId="672A6659" w14:textId="3D745602" w:rsidR="00DB3B54" w:rsidRPr="00641E92" w:rsidRDefault="00DB3B54" w:rsidP="00DB3B54">
      <w:pPr>
        <w:pStyle w:val="Default"/>
        <w:rPr>
          <w:b/>
          <w:sz w:val="22"/>
          <w:szCs w:val="20"/>
        </w:rPr>
      </w:pPr>
    </w:p>
    <w:p w14:paraId="49082902" w14:textId="6A865E49" w:rsidR="00DB3B54" w:rsidRPr="00641E92" w:rsidRDefault="00DB3B54" w:rsidP="00DB3B54">
      <w:pPr>
        <w:pStyle w:val="Default"/>
        <w:rPr>
          <w:sz w:val="22"/>
          <w:szCs w:val="20"/>
        </w:rPr>
      </w:pPr>
      <w:r w:rsidRPr="00641E92">
        <w:rPr>
          <w:b/>
          <w:sz w:val="22"/>
          <w:szCs w:val="20"/>
        </w:rPr>
        <w:t>Role</w:t>
      </w:r>
      <w:r w:rsidR="00021E3C" w:rsidRPr="00641E92">
        <w:rPr>
          <w:sz w:val="22"/>
          <w:szCs w:val="20"/>
        </w:rPr>
        <w:t xml:space="preserve">: </w:t>
      </w:r>
      <w:r w:rsidR="002D7D96">
        <w:rPr>
          <w:sz w:val="22"/>
          <w:szCs w:val="20"/>
        </w:rPr>
        <w:t xml:space="preserve">Volunteer Social Media Assistant </w:t>
      </w:r>
    </w:p>
    <w:p w14:paraId="41BD5643" w14:textId="3C49F858" w:rsidR="00DB3B54" w:rsidRPr="00641E92" w:rsidRDefault="00E55E43" w:rsidP="00DB3B54">
      <w:pPr>
        <w:pStyle w:val="Default"/>
        <w:rPr>
          <w:b/>
          <w:sz w:val="22"/>
          <w:szCs w:val="20"/>
        </w:rPr>
      </w:pPr>
      <w:r w:rsidRPr="00641E92">
        <w:rPr>
          <w:b/>
          <w:sz w:val="22"/>
          <w:szCs w:val="20"/>
        </w:rPr>
        <w:t xml:space="preserve">Hours: </w:t>
      </w:r>
      <w:r w:rsidR="00960206">
        <w:rPr>
          <w:sz w:val="22"/>
          <w:szCs w:val="20"/>
        </w:rPr>
        <w:t>TBC dependant on volunteer</w:t>
      </w:r>
    </w:p>
    <w:p w14:paraId="1EFD1487" w14:textId="1BF46788" w:rsidR="00DB3B54" w:rsidRPr="00641E92" w:rsidRDefault="00DB3B54" w:rsidP="00DB3B54">
      <w:pPr>
        <w:pStyle w:val="Default"/>
        <w:rPr>
          <w:sz w:val="22"/>
          <w:szCs w:val="20"/>
        </w:rPr>
      </w:pPr>
      <w:r w:rsidRPr="00641E92">
        <w:rPr>
          <w:b/>
          <w:sz w:val="22"/>
          <w:szCs w:val="20"/>
        </w:rPr>
        <w:t>Location:</w:t>
      </w:r>
      <w:r w:rsidRPr="00641E92">
        <w:rPr>
          <w:sz w:val="22"/>
          <w:szCs w:val="20"/>
        </w:rPr>
        <w:t xml:space="preserve"> </w:t>
      </w:r>
      <w:r w:rsidR="00960206">
        <w:rPr>
          <w:sz w:val="22"/>
          <w:szCs w:val="20"/>
        </w:rPr>
        <w:t>Home based</w:t>
      </w:r>
    </w:p>
    <w:p w14:paraId="0A37501D" w14:textId="161E346F" w:rsidR="00C3157D" w:rsidRPr="00641E92" w:rsidRDefault="00C3157D" w:rsidP="00DB3B54">
      <w:pPr>
        <w:pStyle w:val="Default"/>
        <w:rPr>
          <w:sz w:val="22"/>
          <w:szCs w:val="20"/>
        </w:rPr>
      </w:pPr>
    </w:p>
    <w:p w14:paraId="534437C2" w14:textId="0B8ED9D7" w:rsidR="002D7D96" w:rsidRPr="002D7D96" w:rsidRDefault="002D7D96" w:rsidP="002D7D96">
      <w:pPr>
        <w:pStyle w:val="Default"/>
        <w:rPr>
          <w:b/>
          <w:sz w:val="22"/>
          <w:szCs w:val="20"/>
        </w:rPr>
      </w:pPr>
      <w:r w:rsidRPr="00641E92">
        <w:rPr>
          <w:b/>
          <w:sz w:val="22"/>
          <w:szCs w:val="20"/>
        </w:rPr>
        <w:t>About the role:</w:t>
      </w:r>
    </w:p>
    <w:p w14:paraId="14520765" w14:textId="0F78ADC7" w:rsidR="002D7D96" w:rsidRDefault="002D7D96" w:rsidP="002D7D96">
      <w:pPr>
        <w:pStyle w:val="Default"/>
        <w:rPr>
          <w:sz w:val="22"/>
          <w:szCs w:val="20"/>
        </w:rPr>
      </w:pPr>
      <w:r w:rsidRPr="00641E92">
        <w:rPr>
          <w:sz w:val="22"/>
          <w:szCs w:val="20"/>
        </w:rPr>
        <w:t xml:space="preserve">As a </w:t>
      </w:r>
      <w:r>
        <w:rPr>
          <w:sz w:val="22"/>
          <w:szCs w:val="20"/>
        </w:rPr>
        <w:t>social media</w:t>
      </w:r>
      <w:r w:rsidRPr="00641E92">
        <w:rPr>
          <w:sz w:val="22"/>
          <w:szCs w:val="20"/>
        </w:rPr>
        <w:t xml:space="preserve"> volunteer you will</w:t>
      </w:r>
      <w:r>
        <w:rPr>
          <w:sz w:val="22"/>
          <w:szCs w:val="20"/>
        </w:rPr>
        <w:t xml:space="preserve"> work closely with the </w:t>
      </w:r>
      <w:r w:rsidR="00960206">
        <w:rPr>
          <w:sz w:val="22"/>
          <w:szCs w:val="20"/>
        </w:rPr>
        <w:t>Fundraising &amp; Communications Manager</w:t>
      </w:r>
      <w:r>
        <w:rPr>
          <w:sz w:val="22"/>
          <w:szCs w:val="20"/>
        </w:rPr>
        <w:t xml:space="preserve"> to create engaging content for The Larders social media presence, including keeping social media channels updated and brand focused, seeking out new social media avenues and ways of connecting with audiences. </w:t>
      </w:r>
    </w:p>
    <w:p w14:paraId="2A0A1390" w14:textId="77777777" w:rsidR="002D7D96" w:rsidRDefault="002D7D96" w:rsidP="002D7D96">
      <w:pPr>
        <w:pStyle w:val="Default"/>
        <w:rPr>
          <w:b/>
          <w:sz w:val="22"/>
          <w:szCs w:val="20"/>
        </w:rPr>
      </w:pPr>
    </w:p>
    <w:p w14:paraId="64F4B872" w14:textId="77777777" w:rsidR="002D7D96" w:rsidRDefault="002D7D96" w:rsidP="002D7D96">
      <w:pPr>
        <w:pStyle w:val="Default"/>
        <w:rPr>
          <w:b/>
          <w:sz w:val="22"/>
          <w:szCs w:val="20"/>
        </w:rPr>
      </w:pPr>
      <w:r>
        <w:rPr>
          <w:b/>
          <w:sz w:val="22"/>
          <w:szCs w:val="20"/>
        </w:rPr>
        <w:t>Volunteer Duties:</w:t>
      </w:r>
    </w:p>
    <w:p w14:paraId="190757A7" w14:textId="77777777" w:rsidR="002D7D96" w:rsidRDefault="002D7D96" w:rsidP="00CA1F69">
      <w:pPr>
        <w:pStyle w:val="Default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lang w:eastAsia="en-GB"/>
        </w:rPr>
      </w:pPr>
      <w:r w:rsidRPr="002D7D96">
        <w:rPr>
          <w:rFonts w:eastAsia="Times New Roman" w:cstheme="minorHAnsi"/>
          <w:sz w:val="22"/>
          <w:lang w:eastAsia="en-GB"/>
        </w:rPr>
        <w:t>Manages company social media channels, including Facebook, LinkedIn, Twitter, and other relevant platforms</w:t>
      </w:r>
    </w:p>
    <w:p w14:paraId="34FB0205" w14:textId="0088BEAB" w:rsidR="002D7D96" w:rsidRPr="002D7D96" w:rsidRDefault="002D7D96" w:rsidP="00CA1F69">
      <w:pPr>
        <w:pStyle w:val="Default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lang w:eastAsia="en-GB"/>
        </w:rPr>
      </w:pPr>
      <w:r w:rsidRPr="002D7D96">
        <w:rPr>
          <w:rFonts w:eastAsia="Times New Roman" w:cstheme="minorHAnsi"/>
          <w:sz w:val="22"/>
          <w:lang w:eastAsia="en-GB"/>
        </w:rPr>
        <w:t>Engages in social media presence creation on new and emerging social media platforms</w:t>
      </w:r>
    </w:p>
    <w:p w14:paraId="1C8945CC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Creates dynamic written, graphic, and video content</w:t>
      </w:r>
    </w:p>
    <w:p w14:paraId="59475DA1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Optimizes content following search engine optimization (SEO) and pay-per-click (PPC)</w:t>
      </w:r>
    </w:p>
    <w:p w14:paraId="21DFBE02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Creates content that promotes audience interaction, increases audience presence on company sites, and encourages audience participation</w:t>
      </w:r>
    </w:p>
    <w:p w14:paraId="1F89285F" w14:textId="1E6CE00A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 xml:space="preserve">Assists </w:t>
      </w:r>
      <w:r w:rsidR="00960206">
        <w:rPr>
          <w:rFonts w:eastAsia="Times New Roman" w:cstheme="minorHAnsi"/>
          <w:szCs w:val="24"/>
          <w:lang w:eastAsia="en-GB"/>
        </w:rPr>
        <w:t xml:space="preserve">Fundraising &amp; Communications Manager </w:t>
      </w:r>
      <w:r w:rsidRPr="002D7D96">
        <w:rPr>
          <w:rFonts w:eastAsia="Times New Roman" w:cstheme="minorHAnsi"/>
          <w:szCs w:val="24"/>
          <w:lang w:eastAsia="en-GB"/>
        </w:rPr>
        <w:t>with large projects, events, and community management</w:t>
      </w:r>
    </w:p>
    <w:p w14:paraId="6BDE8F96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Works as part of a team to develop large social media campaigns</w:t>
      </w:r>
    </w:p>
    <w:p w14:paraId="54376DD8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Analyses and reports audience information and demographics, and success of existing social media projects</w:t>
      </w:r>
    </w:p>
    <w:p w14:paraId="6D7DD726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Proposes new ideas and concepts for social media content</w:t>
      </w:r>
    </w:p>
    <w:p w14:paraId="0FB3CB49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Works with food and training team members to coordinate ad campaigns with social media strategy</w:t>
      </w:r>
    </w:p>
    <w:p w14:paraId="7F8A7A5F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Writes and distributes e-newsletters to subscribers</w:t>
      </w:r>
    </w:p>
    <w:p w14:paraId="7E8579F5" w14:textId="77777777" w:rsidR="002D7D96" w:rsidRPr="002D7D96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Manages social media communications</w:t>
      </w:r>
    </w:p>
    <w:p w14:paraId="61A49820" w14:textId="77777777" w:rsidR="002D7D96" w:rsidRPr="0070500E" w:rsidRDefault="002D7D96" w:rsidP="002D7D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D7D96">
        <w:rPr>
          <w:rFonts w:eastAsia="Times New Roman" w:cstheme="minorHAnsi"/>
          <w:szCs w:val="24"/>
          <w:lang w:eastAsia="en-GB"/>
        </w:rPr>
        <w:t>Uses timelines and scheduled content to create a consistent stream of new content for audience interaction while analysing, managing, and altering schedules where necessary to optimize visits</w:t>
      </w:r>
    </w:p>
    <w:p w14:paraId="5C726433" w14:textId="77777777" w:rsidR="002D7D96" w:rsidRDefault="002D7D96" w:rsidP="002D7D96">
      <w:pPr>
        <w:pStyle w:val="Default"/>
        <w:ind w:left="720"/>
        <w:rPr>
          <w:b/>
          <w:sz w:val="22"/>
          <w:szCs w:val="20"/>
        </w:rPr>
      </w:pPr>
    </w:p>
    <w:p w14:paraId="49BA631D" w14:textId="1A1999CF" w:rsidR="002D7D96" w:rsidRPr="002D7D96" w:rsidRDefault="002D7D96" w:rsidP="002D7D96">
      <w:pPr>
        <w:pStyle w:val="Default"/>
        <w:rPr>
          <w:b/>
          <w:sz w:val="22"/>
          <w:szCs w:val="20"/>
        </w:rPr>
      </w:pPr>
      <w:r>
        <w:rPr>
          <w:b/>
          <w:sz w:val="22"/>
          <w:szCs w:val="20"/>
        </w:rPr>
        <w:t>Skills &amp; Qualifications Required</w:t>
      </w:r>
      <w:r w:rsidRPr="00641E92">
        <w:rPr>
          <w:b/>
          <w:sz w:val="22"/>
          <w:szCs w:val="20"/>
        </w:rPr>
        <w:t>:</w:t>
      </w:r>
    </w:p>
    <w:p w14:paraId="5EB057E1" w14:textId="77777777" w:rsidR="00871653" w:rsidRDefault="002D7D96" w:rsidP="00871653">
      <w:pPr>
        <w:pStyle w:val="ListParagraph"/>
        <w:numPr>
          <w:ilvl w:val="0"/>
          <w:numId w:val="18"/>
        </w:numPr>
        <w:spacing w:line="240" w:lineRule="auto"/>
        <w:rPr>
          <w:lang w:eastAsia="en-GB"/>
        </w:rPr>
      </w:pPr>
      <w:r w:rsidRPr="00871653">
        <w:rPr>
          <w:lang w:eastAsia="en-GB"/>
        </w:rPr>
        <w:t>Marketing or a Social Media Marketing qualification but experience more important</w:t>
      </w:r>
      <w:r w:rsidR="00871653">
        <w:rPr>
          <w:lang w:eastAsia="en-GB"/>
        </w:rPr>
        <w:t>.</w:t>
      </w:r>
    </w:p>
    <w:p w14:paraId="16EFC183" w14:textId="44C8995D" w:rsidR="002D7D96" w:rsidRPr="00871653" w:rsidRDefault="002D7D96" w:rsidP="00871653">
      <w:pPr>
        <w:pStyle w:val="ListParagraph"/>
        <w:numPr>
          <w:ilvl w:val="0"/>
          <w:numId w:val="18"/>
        </w:numPr>
        <w:spacing w:line="240" w:lineRule="auto"/>
        <w:rPr>
          <w:lang w:eastAsia="en-GB"/>
        </w:rPr>
      </w:pPr>
      <w:r w:rsidRPr="00871653">
        <w:rPr>
          <w:lang w:eastAsia="en-GB"/>
        </w:rPr>
        <w:t>Technology skills with e</w:t>
      </w:r>
      <w:r w:rsidR="00871653" w:rsidRPr="00871653">
        <w:rPr>
          <w:lang w:eastAsia="en-GB"/>
        </w:rPr>
        <w:t>xperience of content writing,</w:t>
      </w:r>
      <w:r w:rsidRPr="00871653">
        <w:rPr>
          <w:lang w:eastAsia="en-GB"/>
        </w:rPr>
        <w:t xml:space="preserve"> graphic </w:t>
      </w:r>
      <w:r w:rsidR="00871653" w:rsidRPr="00871653">
        <w:rPr>
          <w:lang w:eastAsia="en-GB"/>
        </w:rPr>
        <w:t>design and c</w:t>
      </w:r>
      <w:r w:rsidRPr="00871653">
        <w:rPr>
          <w:lang w:eastAsia="en-GB"/>
        </w:rPr>
        <w:t>ampaign execution</w:t>
      </w:r>
      <w:r w:rsidR="00871653" w:rsidRPr="00871653">
        <w:rPr>
          <w:lang w:eastAsia="en-GB"/>
        </w:rPr>
        <w:t xml:space="preserve">. </w:t>
      </w:r>
    </w:p>
    <w:p w14:paraId="5E791358" w14:textId="4CDEF44A" w:rsidR="00871653" w:rsidRPr="00871653" w:rsidRDefault="00960206" w:rsidP="00871653">
      <w:pPr>
        <w:pStyle w:val="ListParagraph"/>
        <w:numPr>
          <w:ilvl w:val="0"/>
          <w:numId w:val="18"/>
        </w:numPr>
        <w:spacing w:line="240" w:lineRule="auto"/>
        <w:rPr>
          <w:lang w:eastAsia="en-GB"/>
        </w:rPr>
      </w:pPr>
      <w:r>
        <w:rPr>
          <w:lang w:eastAsia="en-GB"/>
        </w:rPr>
        <w:t>E</w:t>
      </w:r>
      <w:r w:rsidR="00871653" w:rsidRPr="00871653">
        <w:rPr>
          <w:lang w:eastAsia="en-GB"/>
        </w:rPr>
        <w:t xml:space="preserve">xperience of </w:t>
      </w:r>
      <w:r w:rsidR="00871653">
        <w:rPr>
          <w:lang w:eastAsia="en-GB"/>
        </w:rPr>
        <w:t>SEO and PPC</w:t>
      </w:r>
    </w:p>
    <w:p w14:paraId="42F0B9A4" w14:textId="7F7C90C6" w:rsidR="00871653" w:rsidRDefault="00871653" w:rsidP="00871653">
      <w:pPr>
        <w:pStyle w:val="ListParagraph"/>
        <w:numPr>
          <w:ilvl w:val="0"/>
          <w:numId w:val="18"/>
        </w:numPr>
        <w:spacing w:line="240" w:lineRule="auto"/>
        <w:rPr>
          <w:lang w:eastAsia="en-GB"/>
        </w:rPr>
      </w:pPr>
      <w:r>
        <w:rPr>
          <w:lang w:eastAsia="en-GB"/>
        </w:rPr>
        <w:t>Proofreading and d</w:t>
      </w:r>
      <w:r w:rsidR="002D7D96" w:rsidRPr="00871653">
        <w:rPr>
          <w:lang w:eastAsia="en-GB"/>
        </w:rPr>
        <w:t>etail-</w:t>
      </w:r>
      <w:r>
        <w:rPr>
          <w:lang w:eastAsia="en-GB"/>
        </w:rPr>
        <w:t>oriented</w:t>
      </w:r>
    </w:p>
    <w:p w14:paraId="68CAEE58" w14:textId="77777777" w:rsidR="00960206" w:rsidRPr="00960206" w:rsidRDefault="00960206" w:rsidP="00960206">
      <w:pPr>
        <w:pStyle w:val="ListParagraph"/>
        <w:spacing w:line="240" w:lineRule="auto"/>
        <w:rPr>
          <w:lang w:eastAsia="en-GB"/>
        </w:rPr>
      </w:pPr>
    </w:p>
    <w:p w14:paraId="637F89CC" w14:textId="7A20447F" w:rsidR="00871653" w:rsidRDefault="00871653" w:rsidP="00871653">
      <w:pPr>
        <w:pStyle w:val="Default"/>
        <w:rPr>
          <w:b/>
          <w:sz w:val="22"/>
          <w:szCs w:val="20"/>
        </w:rPr>
      </w:pPr>
      <w:r w:rsidRPr="00641E92">
        <w:rPr>
          <w:b/>
          <w:sz w:val="22"/>
          <w:szCs w:val="20"/>
        </w:rPr>
        <w:lastRenderedPageBreak/>
        <w:t>What</w:t>
      </w:r>
      <w:r>
        <w:rPr>
          <w:b/>
          <w:sz w:val="22"/>
          <w:szCs w:val="20"/>
        </w:rPr>
        <w:t>’</w:t>
      </w:r>
      <w:r w:rsidRPr="00641E92">
        <w:rPr>
          <w:b/>
          <w:sz w:val="22"/>
          <w:szCs w:val="20"/>
        </w:rPr>
        <w:t>s expected of you:</w:t>
      </w:r>
    </w:p>
    <w:p w14:paraId="2ED647A7" w14:textId="77777777" w:rsidR="00871653" w:rsidRDefault="00871653" w:rsidP="00871653">
      <w:pPr>
        <w:pStyle w:val="Default"/>
        <w:rPr>
          <w:sz w:val="22"/>
          <w:szCs w:val="20"/>
        </w:rPr>
      </w:pPr>
    </w:p>
    <w:p w14:paraId="6D87A4C3" w14:textId="4C268DE5" w:rsidR="00871653" w:rsidRDefault="00871653" w:rsidP="00871653">
      <w:pPr>
        <w:pStyle w:val="Default"/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 xml:space="preserve">Strong communication skills </w:t>
      </w:r>
    </w:p>
    <w:p w14:paraId="07C8B78B" w14:textId="77777777" w:rsidR="00871653" w:rsidRDefault="00871653" w:rsidP="00871653">
      <w:pPr>
        <w:pStyle w:val="Default"/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 xml:space="preserve">Self-motivated and work well within a team </w:t>
      </w:r>
    </w:p>
    <w:p w14:paraId="3A35F5C9" w14:textId="77777777" w:rsidR="00871653" w:rsidRDefault="00871653" w:rsidP="00871653">
      <w:pPr>
        <w:pStyle w:val="Default"/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 xml:space="preserve">Follow the Larder policies and procedures </w:t>
      </w:r>
    </w:p>
    <w:p w14:paraId="4322F2E4" w14:textId="77777777" w:rsidR="00871653" w:rsidRDefault="00871653" w:rsidP="00871653">
      <w:pPr>
        <w:pStyle w:val="Default"/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Follow all training that you receive (if required for role)</w:t>
      </w:r>
    </w:p>
    <w:p w14:paraId="2ECCEA9F" w14:textId="77777777" w:rsidR="00871653" w:rsidRDefault="00871653" w:rsidP="00871653">
      <w:pPr>
        <w:pStyle w:val="Default"/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Keep our client’s data secure and confidential at all times</w:t>
      </w:r>
    </w:p>
    <w:p w14:paraId="5DAB6C7B" w14:textId="7E1E618E" w:rsidR="00C3157D" w:rsidRPr="00641E92" w:rsidRDefault="00C3157D" w:rsidP="00DB3B54">
      <w:pPr>
        <w:pStyle w:val="Default"/>
        <w:rPr>
          <w:sz w:val="22"/>
          <w:szCs w:val="20"/>
        </w:rPr>
      </w:pPr>
    </w:p>
    <w:p w14:paraId="5645A853" w14:textId="280EAC02" w:rsidR="00641E92" w:rsidRDefault="00641E92" w:rsidP="00DB3B54">
      <w:pPr>
        <w:pStyle w:val="Default"/>
        <w:rPr>
          <w:b/>
          <w:sz w:val="22"/>
          <w:szCs w:val="20"/>
        </w:rPr>
      </w:pPr>
      <w:r w:rsidRPr="00641E92">
        <w:rPr>
          <w:b/>
          <w:sz w:val="22"/>
          <w:szCs w:val="20"/>
        </w:rPr>
        <w:t>What to expect from The Larder:</w:t>
      </w:r>
    </w:p>
    <w:p w14:paraId="5A39BBE3" w14:textId="77777777" w:rsidR="00641E92" w:rsidRDefault="00641E92" w:rsidP="00641E92">
      <w:pPr>
        <w:pStyle w:val="Default"/>
        <w:rPr>
          <w:sz w:val="22"/>
          <w:szCs w:val="20"/>
        </w:rPr>
      </w:pPr>
    </w:p>
    <w:p w14:paraId="326137B6" w14:textId="77777777" w:rsidR="00641E92" w:rsidRPr="00641E92" w:rsidRDefault="00641E92" w:rsidP="00641E92">
      <w:pPr>
        <w:pStyle w:val="Default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>Ongoing support and advice from The Larder team</w:t>
      </w:r>
    </w:p>
    <w:p w14:paraId="0B22C8AC" w14:textId="55E9A3FD" w:rsidR="00641E92" w:rsidRPr="00871653" w:rsidRDefault="52D482C7" w:rsidP="0386B03C">
      <w:pPr>
        <w:pStyle w:val="Default"/>
        <w:numPr>
          <w:ilvl w:val="0"/>
          <w:numId w:val="9"/>
        </w:numPr>
        <w:rPr>
          <w:b/>
          <w:bCs/>
          <w:sz w:val="22"/>
          <w:szCs w:val="22"/>
        </w:rPr>
      </w:pPr>
      <w:r w:rsidRPr="493D3D02">
        <w:rPr>
          <w:sz w:val="22"/>
          <w:szCs w:val="22"/>
        </w:rPr>
        <w:t>S</w:t>
      </w:r>
      <w:r w:rsidR="00641E92" w:rsidRPr="493D3D02">
        <w:rPr>
          <w:sz w:val="22"/>
          <w:szCs w:val="22"/>
        </w:rPr>
        <w:t>kills to add to your CV and a reference if/when you need it</w:t>
      </w:r>
    </w:p>
    <w:p w14:paraId="7F4503E3" w14:textId="15B319A6" w:rsidR="00871653" w:rsidRDefault="00871653" w:rsidP="00871653">
      <w:pPr>
        <w:pStyle w:val="Default"/>
        <w:rPr>
          <w:sz w:val="22"/>
          <w:szCs w:val="22"/>
        </w:rPr>
      </w:pPr>
    </w:p>
    <w:p w14:paraId="12EBA44A" w14:textId="750A5A16" w:rsidR="00871653" w:rsidRDefault="00871653" w:rsidP="00871653">
      <w:pPr>
        <w:pStyle w:val="Default"/>
        <w:rPr>
          <w:sz w:val="22"/>
          <w:szCs w:val="22"/>
        </w:rPr>
      </w:pPr>
    </w:p>
    <w:p w14:paraId="292EE878" w14:textId="0ED135C9" w:rsidR="00871653" w:rsidRPr="00641E92" w:rsidRDefault="00871653" w:rsidP="00871653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To apply for this role please email </w:t>
      </w:r>
      <w:hyperlink r:id="rId11" w:history="1">
        <w:r w:rsidR="00960206" w:rsidRPr="004271B7">
          <w:rPr>
            <w:rStyle w:val="Hyperlink"/>
            <w:sz w:val="22"/>
            <w:szCs w:val="22"/>
          </w:rPr>
          <w:t>hr@thelarder.org</w:t>
        </w:r>
      </w:hyperlink>
      <w:bookmarkStart w:id="0" w:name="_GoBack"/>
      <w:bookmarkEnd w:id="0"/>
      <w:r>
        <w:rPr>
          <w:sz w:val="22"/>
          <w:szCs w:val="22"/>
        </w:rPr>
        <w:t xml:space="preserve"> for our volunteer application form.</w:t>
      </w:r>
    </w:p>
    <w:p w14:paraId="41C8F396" w14:textId="77777777" w:rsidR="00641E92" w:rsidRDefault="00641E92" w:rsidP="00641E92">
      <w:pPr>
        <w:pStyle w:val="Default"/>
        <w:rPr>
          <w:sz w:val="22"/>
          <w:szCs w:val="20"/>
        </w:rPr>
      </w:pPr>
    </w:p>
    <w:p w14:paraId="0D0B940D" w14:textId="77777777" w:rsidR="00641E92" w:rsidRDefault="00641E92" w:rsidP="00641E92">
      <w:pPr>
        <w:pStyle w:val="Default"/>
        <w:rPr>
          <w:sz w:val="22"/>
          <w:szCs w:val="20"/>
        </w:rPr>
      </w:pPr>
    </w:p>
    <w:p w14:paraId="0E27B00A" w14:textId="77777777" w:rsidR="00C3157D" w:rsidRPr="00132236" w:rsidRDefault="00C3157D" w:rsidP="00132236">
      <w:pPr>
        <w:spacing w:after="0" w:line="240" w:lineRule="auto"/>
        <w:rPr>
          <w:sz w:val="20"/>
          <w:szCs w:val="20"/>
        </w:rPr>
      </w:pPr>
    </w:p>
    <w:sectPr w:rsidR="00C3157D" w:rsidRPr="0013223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FD9C" w14:textId="77777777" w:rsidR="00A63161" w:rsidRDefault="00A63161" w:rsidP="00DB3B54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A63161" w:rsidRDefault="00A63161" w:rsidP="00DB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C1E8" w14:textId="77777777" w:rsidR="00DB3B54" w:rsidRPr="00132236" w:rsidRDefault="00DB3B54">
    <w:pPr>
      <w:pStyle w:val="Footer"/>
      <w:rPr>
        <w:sz w:val="18"/>
        <w:szCs w:val="18"/>
      </w:rPr>
    </w:pPr>
    <w:r w:rsidRPr="00132236">
      <w:rPr>
        <w:sz w:val="18"/>
        <w:szCs w:val="18"/>
      </w:rPr>
      <w:t>The Larder West Lothian | Unit 6 Brewster Square, Brucefield Industrial Estate, Livingston EH54 9BJ | Telephone: 01506 412819| e-mail: recruitment@thelarder.org | www.thelardercookschool.org.uk</w:t>
    </w:r>
  </w:p>
  <w:p w14:paraId="60061E4C" w14:textId="77777777" w:rsidR="00DB3B54" w:rsidRDefault="00DB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A63161" w:rsidRDefault="00A63161" w:rsidP="00DB3B54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A63161" w:rsidRDefault="00A63161" w:rsidP="00DB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BC2"/>
    <w:multiLevelType w:val="hybridMultilevel"/>
    <w:tmpl w:val="3030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545F"/>
    <w:multiLevelType w:val="hybridMultilevel"/>
    <w:tmpl w:val="3502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806"/>
    <w:multiLevelType w:val="multilevel"/>
    <w:tmpl w:val="0E74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41EB4"/>
    <w:multiLevelType w:val="hybridMultilevel"/>
    <w:tmpl w:val="2BBE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B5CA1"/>
    <w:multiLevelType w:val="hybridMultilevel"/>
    <w:tmpl w:val="9FFE6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00ED"/>
    <w:multiLevelType w:val="multilevel"/>
    <w:tmpl w:val="536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A5DE7"/>
    <w:multiLevelType w:val="multilevel"/>
    <w:tmpl w:val="552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201D4"/>
    <w:multiLevelType w:val="multilevel"/>
    <w:tmpl w:val="AF8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21108"/>
    <w:multiLevelType w:val="hybridMultilevel"/>
    <w:tmpl w:val="0DBE9D88"/>
    <w:lvl w:ilvl="0" w:tplc="11EA9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E6EC8"/>
    <w:multiLevelType w:val="multilevel"/>
    <w:tmpl w:val="851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032B3"/>
    <w:multiLevelType w:val="hybridMultilevel"/>
    <w:tmpl w:val="D1D20984"/>
    <w:lvl w:ilvl="0" w:tplc="11EA9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E111A"/>
    <w:multiLevelType w:val="multilevel"/>
    <w:tmpl w:val="851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3219F"/>
    <w:multiLevelType w:val="multilevel"/>
    <w:tmpl w:val="851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3401A"/>
    <w:multiLevelType w:val="multilevel"/>
    <w:tmpl w:val="BEA8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E5A22"/>
    <w:multiLevelType w:val="multilevel"/>
    <w:tmpl w:val="851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4306C"/>
    <w:multiLevelType w:val="multilevel"/>
    <w:tmpl w:val="B62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8545D"/>
    <w:multiLevelType w:val="multilevel"/>
    <w:tmpl w:val="621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010A5"/>
    <w:multiLevelType w:val="multilevel"/>
    <w:tmpl w:val="851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7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5"/>
  </w:num>
  <w:num w:numId="12">
    <w:abstractNumId w:val="16"/>
  </w:num>
  <w:num w:numId="13">
    <w:abstractNumId w:val="13"/>
  </w:num>
  <w:num w:numId="14">
    <w:abstractNumId w:val="7"/>
  </w:num>
  <w:num w:numId="15">
    <w:abstractNumId w:val="6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4"/>
    <w:rsid w:val="00021E3C"/>
    <w:rsid w:val="000462D1"/>
    <w:rsid w:val="00132236"/>
    <w:rsid w:val="00234B5F"/>
    <w:rsid w:val="00266639"/>
    <w:rsid w:val="002D7D96"/>
    <w:rsid w:val="002E1C10"/>
    <w:rsid w:val="00343247"/>
    <w:rsid w:val="00435D23"/>
    <w:rsid w:val="004B51EF"/>
    <w:rsid w:val="005B6DF3"/>
    <w:rsid w:val="00641E92"/>
    <w:rsid w:val="006423F2"/>
    <w:rsid w:val="00741AEC"/>
    <w:rsid w:val="00871653"/>
    <w:rsid w:val="008C3DCE"/>
    <w:rsid w:val="00960206"/>
    <w:rsid w:val="009C57F9"/>
    <w:rsid w:val="00A63161"/>
    <w:rsid w:val="00C3157D"/>
    <w:rsid w:val="00D84F18"/>
    <w:rsid w:val="00D90DC1"/>
    <w:rsid w:val="00DB3B54"/>
    <w:rsid w:val="00E55E43"/>
    <w:rsid w:val="00F26F4B"/>
    <w:rsid w:val="00F479E8"/>
    <w:rsid w:val="00FE51A0"/>
    <w:rsid w:val="0386B03C"/>
    <w:rsid w:val="40A3B6FF"/>
    <w:rsid w:val="493D3D02"/>
    <w:rsid w:val="52D482C7"/>
    <w:rsid w:val="5803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655E"/>
  <w15:docId w15:val="{0D01B02A-D834-4D54-A92A-7A5F22ED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3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B54"/>
  </w:style>
  <w:style w:type="paragraph" w:styleId="Footer">
    <w:name w:val="footer"/>
    <w:basedOn w:val="Normal"/>
    <w:link w:val="FooterChar"/>
    <w:uiPriority w:val="99"/>
    <w:unhideWhenUsed/>
    <w:rsid w:val="00DB3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54"/>
  </w:style>
  <w:style w:type="paragraph" w:styleId="NormalWeb">
    <w:name w:val="Normal (Web)"/>
    <w:basedOn w:val="Normal"/>
    <w:uiPriority w:val="99"/>
    <w:semiHidden/>
    <w:unhideWhenUsed/>
    <w:rsid w:val="0074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D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1E92"/>
    <w:rPr>
      <w:b/>
      <w:bCs/>
    </w:rPr>
  </w:style>
  <w:style w:type="character" w:styleId="Hyperlink">
    <w:name w:val="Hyperlink"/>
    <w:basedOn w:val="DefaultParagraphFont"/>
    <w:uiPriority w:val="99"/>
    <w:unhideWhenUsed/>
    <w:rsid w:val="00641E92"/>
    <w:rPr>
      <w:color w:val="0000FF"/>
      <w:u w:val="single"/>
    </w:rPr>
  </w:style>
  <w:style w:type="paragraph" w:customStyle="1" w:styleId="sidebar-header">
    <w:name w:val="sidebar-header"/>
    <w:basedOn w:val="Normal"/>
    <w:rsid w:val="0064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thelarde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1661CD2E3F146B22072F819D734B8" ma:contentTypeVersion="4" ma:contentTypeDescription="Create a new document." ma:contentTypeScope="" ma:versionID="880ea7765160a182aefbc21855269377">
  <xsd:schema xmlns:xsd="http://www.w3.org/2001/XMLSchema" xmlns:xs="http://www.w3.org/2001/XMLSchema" xmlns:p="http://schemas.microsoft.com/office/2006/metadata/properties" xmlns:ns2="f5bf522c-d298-4011-99e3-a56b11c180b0" targetNamespace="http://schemas.microsoft.com/office/2006/metadata/properties" ma:root="true" ma:fieldsID="1f9e00d458a8577cd6c32da993ec6091" ns2:_="">
    <xsd:import namespace="f5bf522c-d298-4011-99e3-a56b11c18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f522c-d298-4011-99e3-a56b11c18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29DEE-CF1D-41A4-B4F1-788BEE943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AFDB3-4F85-4C01-86A0-679694D1E78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f5bf522c-d298-4011-99e3-a56b11c180b0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4297D7-4E53-48EC-BECA-3B2108284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f522c-d298-4011-99e3-a56b11c18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Interserve Construction Limited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Build-User</dc:creator>
  <cp:lastModifiedBy>Emma</cp:lastModifiedBy>
  <cp:revision>3</cp:revision>
  <cp:lastPrinted>2020-06-05T07:36:00Z</cp:lastPrinted>
  <dcterms:created xsi:type="dcterms:W3CDTF">2020-06-05T07:54:00Z</dcterms:created>
  <dcterms:modified xsi:type="dcterms:W3CDTF">2022-02-23T09:55:00Z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0x0101009871661CD2E3F146B22072F819D734B8</vt:lpwstr>
  </property>
</Properties>
</file>