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D5860" w14:textId="77777777" w:rsidR="001A4370" w:rsidRPr="00833659" w:rsidRDefault="00770BAE" w:rsidP="00741A42">
      <w:pPr>
        <w:pStyle w:val="Title"/>
        <w:rPr>
          <w:rFonts w:ascii="Calibri Light" w:eastAsia="Times New Roman" w:hAnsi="Calibri Light" w:cs="Calibri Light"/>
          <w:sz w:val="22"/>
          <w:szCs w:val="22"/>
          <w:shd w:val="clear" w:color="auto" w:fill="EEEEEE"/>
          <w:lang w:eastAsia="en-GB"/>
        </w:rPr>
      </w:pPr>
      <w:r>
        <w:rPr>
          <w:rFonts w:ascii="Calibri Light" w:eastAsia="Times New Roman" w:hAnsi="Calibri Light" w:cs="Calibri Light"/>
          <w:noProof/>
          <w:sz w:val="22"/>
          <w:szCs w:val="22"/>
          <w:shd w:val="clear" w:color="auto" w:fill="EEEEEE"/>
          <w:lang w:eastAsia="en-GB"/>
        </w:rPr>
        <w:drawing>
          <wp:anchor distT="0" distB="0" distL="114300" distR="114300" simplePos="0" relativeHeight="251658240" behindDoc="0" locked="0" layoutInCell="1" allowOverlap="1" wp14:anchorId="6CE0BF34" wp14:editId="05141200">
            <wp:simplePos x="0" y="0"/>
            <wp:positionH relativeFrom="margin">
              <wp:posOffset>4581525</wp:posOffset>
            </wp:positionH>
            <wp:positionV relativeFrom="paragraph">
              <wp:posOffset>-681990</wp:posOffset>
            </wp:positionV>
            <wp:extent cx="1861579" cy="1617345"/>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Larder Stacked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579" cy="1617345"/>
                    </a:xfrm>
                    <a:prstGeom prst="rect">
                      <a:avLst/>
                    </a:prstGeom>
                  </pic:spPr>
                </pic:pic>
              </a:graphicData>
            </a:graphic>
            <wp14:sizeRelH relativeFrom="margin">
              <wp14:pctWidth>0</wp14:pctWidth>
            </wp14:sizeRelH>
            <wp14:sizeRelV relativeFrom="margin">
              <wp14:pctHeight>0</wp14:pctHeight>
            </wp14:sizeRelV>
          </wp:anchor>
        </w:drawing>
      </w:r>
    </w:p>
    <w:p w14:paraId="5D042FFE" w14:textId="77777777" w:rsidR="00B622AB" w:rsidRPr="00833659" w:rsidRDefault="00B622AB" w:rsidP="00B622AB">
      <w:pPr>
        <w:rPr>
          <w:rFonts w:ascii="Calibri Light" w:hAnsi="Calibri Light" w:cs="Calibri Light"/>
          <w:lang w:eastAsia="en-GB"/>
        </w:rPr>
      </w:pPr>
    </w:p>
    <w:p w14:paraId="04B20A4E" w14:textId="77777777" w:rsidR="00B622AB" w:rsidRPr="001A1649" w:rsidRDefault="00B622AB" w:rsidP="00B622AB">
      <w:pPr>
        <w:jc w:val="center"/>
        <w:rPr>
          <w:rFonts w:ascii="Arial" w:hAnsi="Arial" w:cs="Arial"/>
          <w:lang w:eastAsia="en-GB"/>
        </w:rPr>
      </w:pPr>
    </w:p>
    <w:p w14:paraId="3D41FC72" w14:textId="77777777" w:rsidR="00B622AB" w:rsidRPr="001A1649" w:rsidRDefault="00B622AB" w:rsidP="00B708E2">
      <w:pPr>
        <w:spacing w:after="0" w:line="240" w:lineRule="auto"/>
        <w:rPr>
          <w:rFonts w:ascii="Arial" w:hAnsi="Arial" w:cs="Arial"/>
          <w:sz w:val="24"/>
        </w:rPr>
      </w:pPr>
      <w:r w:rsidRPr="001A1649">
        <w:rPr>
          <w:rFonts w:ascii="Arial" w:hAnsi="Arial" w:cs="Arial"/>
          <w:b/>
        </w:rPr>
        <w:t>Job Title</w:t>
      </w:r>
      <w:r w:rsidRPr="001A1649">
        <w:rPr>
          <w:rFonts w:ascii="Arial" w:hAnsi="Arial" w:cs="Arial"/>
          <w:b/>
          <w:sz w:val="24"/>
        </w:rPr>
        <w:t>:</w:t>
      </w:r>
      <w:r w:rsidRPr="001A1649">
        <w:rPr>
          <w:rFonts w:ascii="Arial" w:hAnsi="Arial" w:cs="Arial"/>
          <w:b/>
          <w:sz w:val="24"/>
        </w:rPr>
        <w:tab/>
      </w:r>
      <w:r w:rsidRPr="001A1649">
        <w:rPr>
          <w:rFonts w:ascii="Arial" w:hAnsi="Arial" w:cs="Arial"/>
          <w:sz w:val="24"/>
        </w:rPr>
        <w:tab/>
      </w:r>
      <w:r w:rsidRPr="001A1649">
        <w:rPr>
          <w:rFonts w:ascii="Arial" w:hAnsi="Arial" w:cs="Arial"/>
          <w:sz w:val="24"/>
        </w:rPr>
        <w:tab/>
      </w:r>
      <w:r w:rsidRPr="001A1649">
        <w:rPr>
          <w:rFonts w:ascii="Arial" w:hAnsi="Arial" w:cs="Arial"/>
          <w:sz w:val="24"/>
        </w:rPr>
        <w:tab/>
      </w:r>
      <w:r w:rsidR="00A6760E">
        <w:rPr>
          <w:rFonts w:ascii="Arial" w:hAnsi="Arial" w:cs="Arial"/>
          <w:sz w:val="24"/>
        </w:rPr>
        <w:t xml:space="preserve">Self Employed </w:t>
      </w:r>
      <w:r w:rsidR="005E7789" w:rsidRPr="001A1649">
        <w:rPr>
          <w:rFonts w:ascii="Arial" w:hAnsi="Arial" w:cs="Arial"/>
          <w:sz w:val="24"/>
        </w:rPr>
        <w:t xml:space="preserve">Barista </w:t>
      </w:r>
      <w:r w:rsidR="00491E64">
        <w:rPr>
          <w:rFonts w:ascii="Arial" w:hAnsi="Arial" w:cs="Arial"/>
          <w:sz w:val="24"/>
        </w:rPr>
        <w:t xml:space="preserve">Trainer </w:t>
      </w:r>
      <w:r w:rsidRPr="001A1649">
        <w:rPr>
          <w:rFonts w:ascii="Arial" w:hAnsi="Arial" w:cs="Arial"/>
          <w:sz w:val="24"/>
        </w:rPr>
        <w:tab/>
      </w:r>
    </w:p>
    <w:p w14:paraId="277E7E67" w14:textId="77777777" w:rsidR="00B622AB" w:rsidRPr="001A1649" w:rsidRDefault="00CF4867" w:rsidP="00B708E2">
      <w:pPr>
        <w:spacing w:after="0" w:line="240" w:lineRule="auto"/>
        <w:rPr>
          <w:rFonts w:ascii="Arial" w:hAnsi="Arial" w:cs="Arial"/>
          <w:sz w:val="24"/>
        </w:rPr>
      </w:pPr>
      <w:r w:rsidRPr="001A1649">
        <w:rPr>
          <w:rFonts w:ascii="Arial" w:hAnsi="Arial" w:cs="Arial"/>
          <w:b/>
        </w:rPr>
        <w:t>Organisation</w:t>
      </w:r>
      <w:r w:rsidR="00B622AB" w:rsidRPr="001A1649">
        <w:rPr>
          <w:rFonts w:ascii="Arial" w:hAnsi="Arial" w:cs="Arial"/>
          <w:b/>
        </w:rPr>
        <w:t>:</w:t>
      </w:r>
      <w:r w:rsidRPr="001A1649">
        <w:rPr>
          <w:rFonts w:ascii="Arial" w:hAnsi="Arial" w:cs="Arial"/>
          <w:b/>
        </w:rPr>
        <w:tab/>
      </w:r>
      <w:r w:rsidRPr="001A1649">
        <w:rPr>
          <w:rFonts w:ascii="Arial" w:hAnsi="Arial" w:cs="Arial"/>
          <w:b/>
          <w:sz w:val="24"/>
        </w:rPr>
        <w:tab/>
      </w:r>
      <w:r w:rsidR="00B622AB" w:rsidRPr="001A1649">
        <w:rPr>
          <w:rFonts w:ascii="Arial" w:hAnsi="Arial" w:cs="Arial"/>
          <w:sz w:val="24"/>
        </w:rPr>
        <w:tab/>
      </w:r>
      <w:r w:rsidR="00B622AB" w:rsidRPr="001A1649">
        <w:rPr>
          <w:rFonts w:ascii="Arial" w:hAnsi="Arial" w:cs="Arial"/>
          <w:sz w:val="24"/>
        </w:rPr>
        <w:tab/>
        <w:t>The Larder West Lothian</w:t>
      </w:r>
      <w:r w:rsidR="00B622AB" w:rsidRPr="001A1649">
        <w:rPr>
          <w:rFonts w:ascii="Arial" w:hAnsi="Arial" w:cs="Arial"/>
          <w:sz w:val="24"/>
        </w:rPr>
        <w:tab/>
      </w:r>
      <w:r w:rsidR="00B622AB" w:rsidRPr="001A1649">
        <w:rPr>
          <w:rFonts w:ascii="Arial" w:hAnsi="Arial" w:cs="Arial"/>
          <w:sz w:val="24"/>
        </w:rPr>
        <w:tab/>
      </w:r>
      <w:r w:rsidR="00B622AB" w:rsidRPr="001A1649">
        <w:rPr>
          <w:rFonts w:ascii="Arial" w:hAnsi="Arial" w:cs="Arial"/>
          <w:sz w:val="24"/>
        </w:rPr>
        <w:tab/>
      </w:r>
      <w:r w:rsidR="00B622AB" w:rsidRPr="001A1649">
        <w:rPr>
          <w:rFonts w:ascii="Arial" w:hAnsi="Arial" w:cs="Arial"/>
          <w:sz w:val="24"/>
        </w:rPr>
        <w:tab/>
      </w:r>
    </w:p>
    <w:p w14:paraId="3AC3F8DB" w14:textId="77777777" w:rsidR="00B622AB" w:rsidRPr="001A1649" w:rsidRDefault="00B622AB" w:rsidP="00B708E2">
      <w:pPr>
        <w:spacing w:after="0" w:line="240" w:lineRule="auto"/>
        <w:rPr>
          <w:rFonts w:ascii="Arial" w:hAnsi="Arial" w:cs="Arial"/>
          <w:sz w:val="24"/>
        </w:rPr>
      </w:pPr>
      <w:r w:rsidRPr="001A1649">
        <w:rPr>
          <w:rFonts w:ascii="Arial" w:hAnsi="Arial" w:cs="Arial"/>
          <w:b/>
        </w:rPr>
        <w:t>Reports to:</w:t>
      </w:r>
      <w:r w:rsidRPr="001A1649">
        <w:rPr>
          <w:rFonts w:ascii="Arial" w:hAnsi="Arial" w:cs="Arial"/>
        </w:rPr>
        <w:t xml:space="preserve"> </w:t>
      </w:r>
      <w:r w:rsidRPr="001A1649">
        <w:rPr>
          <w:rFonts w:ascii="Arial" w:hAnsi="Arial" w:cs="Arial"/>
          <w:sz w:val="24"/>
        </w:rPr>
        <w:tab/>
      </w:r>
      <w:r w:rsidRPr="001A1649">
        <w:rPr>
          <w:rFonts w:ascii="Arial" w:hAnsi="Arial" w:cs="Arial"/>
          <w:sz w:val="24"/>
        </w:rPr>
        <w:tab/>
      </w:r>
      <w:r w:rsidRPr="001A1649">
        <w:rPr>
          <w:rFonts w:ascii="Arial" w:hAnsi="Arial" w:cs="Arial"/>
          <w:sz w:val="24"/>
        </w:rPr>
        <w:tab/>
      </w:r>
      <w:r w:rsidRPr="001A1649">
        <w:rPr>
          <w:rFonts w:ascii="Arial" w:hAnsi="Arial" w:cs="Arial"/>
          <w:sz w:val="24"/>
        </w:rPr>
        <w:tab/>
      </w:r>
      <w:r w:rsidR="00491E64">
        <w:rPr>
          <w:rFonts w:ascii="Arial" w:hAnsi="Arial" w:cs="Arial"/>
          <w:sz w:val="24"/>
        </w:rPr>
        <w:t xml:space="preserve">Training Manager </w:t>
      </w:r>
      <w:r w:rsidR="005E7789" w:rsidRPr="001A1649">
        <w:rPr>
          <w:rFonts w:ascii="Arial" w:hAnsi="Arial" w:cs="Arial"/>
          <w:sz w:val="24"/>
        </w:rPr>
        <w:t xml:space="preserve"> </w:t>
      </w:r>
    </w:p>
    <w:p w14:paraId="0B2EAF52" w14:textId="4033C16D" w:rsidR="00B622AB" w:rsidRPr="001A1649" w:rsidRDefault="00770BAE" w:rsidP="00B708E2">
      <w:pPr>
        <w:spacing w:after="0" w:line="240" w:lineRule="auto"/>
        <w:rPr>
          <w:rFonts w:ascii="Arial" w:hAnsi="Arial" w:cs="Arial"/>
          <w:color w:val="FF0000"/>
          <w:sz w:val="24"/>
        </w:rPr>
      </w:pPr>
      <w:r w:rsidRPr="001A1649">
        <w:rPr>
          <w:rFonts w:ascii="Arial" w:hAnsi="Arial" w:cs="Arial"/>
          <w:b/>
        </w:rPr>
        <w:t xml:space="preserve">Salary: </w:t>
      </w:r>
      <w:r w:rsidRPr="001A1649">
        <w:rPr>
          <w:rFonts w:ascii="Arial" w:hAnsi="Arial" w:cs="Arial"/>
          <w:b/>
          <w:sz w:val="24"/>
        </w:rPr>
        <w:tab/>
      </w:r>
      <w:r w:rsidRPr="001A1649">
        <w:rPr>
          <w:rFonts w:ascii="Arial" w:hAnsi="Arial" w:cs="Arial"/>
          <w:b/>
          <w:sz w:val="24"/>
        </w:rPr>
        <w:tab/>
      </w:r>
      <w:r w:rsidRPr="001A1649">
        <w:rPr>
          <w:rFonts w:ascii="Arial" w:hAnsi="Arial" w:cs="Arial"/>
          <w:b/>
          <w:sz w:val="24"/>
        </w:rPr>
        <w:tab/>
      </w:r>
      <w:r w:rsidRPr="001A1649">
        <w:rPr>
          <w:rFonts w:ascii="Arial" w:hAnsi="Arial" w:cs="Arial"/>
          <w:b/>
          <w:sz w:val="24"/>
        </w:rPr>
        <w:tab/>
      </w:r>
      <w:r w:rsidR="00A80EF9">
        <w:rPr>
          <w:rFonts w:ascii="Arial" w:hAnsi="Arial" w:cs="Arial"/>
          <w:sz w:val="24"/>
        </w:rPr>
        <w:t>£15</w:t>
      </w:r>
      <w:r w:rsidR="00491E64">
        <w:rPr>
          <w:rFonts w:ascii="Arial" w:hAnsi="Arial" w:cs="Arial"/>
          <w:sz w:val="24"/>
        </w:rPr>
        <w:t xml:space="preserve"> per hour </w:t>
      </w:r>
      <w:r w:rsidR="005E7789" w:rsidRPr="001A1649">
        <w:rPr>
          <w:rFonts w:ascii="Arial" w:hAnsi="Arial" w:cs="Arial"/>
          <w:sz w:val="24"/>
        </w:rPr>
        <w:t xml:space="preserve"> </w:t>
      </w:r>
    </w:p>
    <w:p w14:paraId="19089463" w14:textId="77777777" w:rsidR="00C42C5B" w:rsidRPr="001A1649" w:rsidRDefault="00CF4867" w:rsidP="00B708E2">
      <w:pPr>
        <w:spacing w:after="0" w:line="240" w:lineRule="auto"/>
        <w:ind w:left="3600" w:hanging="3600"/>
        <w:rPr>
          <w:rFonts w:ascii="Arial" w:hAnsi="Arial" w:cs="Arial"/>
          <w:sz w:val="24"/>
        </w:rPr>
      </w:pPr>
      <w:r w:rsidRPr="001A1649">
        <w:rPr>
          <w:rFonts w:ascii="Arial" w:hAnsi="Arial" w:cs="Arial"/>
          <w:b/>
        </w:rPr>
        <w:t>Contract:</w:t>
      </w:r>
      <w:r w:rsidRPr="001A1649">
        <w:rPr>
          <w:rFonts w:ascii="Arial" w:hAnsi="Arial" w:cs="Arial"/>
          <w:b/>
          <w:sz w:val="24"/>
        </w:rPr>
        <w:tab/>
      </w:r>
      <w:r w:rsidR="00491E64">
        <w:rPr>
          <w:rFonts w:ascii="Arial" w:hAnsi="Arial" w:cs="Arial"/>
          <w:sz w:val="24"/>
        </w:rPr>
        <w:t xml:space="preserve">Self Employed </w:t>
      </w:r>
      <w:r w:rsidR="005E7789" w:rsidRPr="001A1649">
        <w:rPr>
          <w:rFonts w:ascii="Arial" w:hAnsi="Arial" w:cs="Arial"/>
          <w:sz w:val="24"/>
        </w:rPr>
        <w:t xml:space="preserve"> </w:t>
      </w:r>
    </w:p>
    <w:p w14:paraId="79316B42" w14:textId="77777777" w:rsidR="005E7789" w:rsidRDefault="005E7789" w:rsidP="005E7789">
      <w:pPr>
        <w:spacing w:after="0" w:line="240" w:lineRule="auto"/>
        <w:rPr>
          <w:rFonts w:cstheme="minorHAnsi"/>
          <w:sz w:val="24"/>
        </w:rPr>
      </w:pPr>
    </w:p>
    <w:p w14:paraId="77ECC63F" w14:textId="77777777" w:rsidR="00B708E2" w:rsidRPr="00770BAE" w:rsidRDefault="00B708E2" w:rsidP="00B708E2">
      <w:pPr>
        <w:spacing w:after="0" w:line="240" w:lineRule="auto"/>
        <w:ind w:left="3600" w:hanging="3600"/>
        <w:rPr>
          <w:rFonts w:cstheme="minorHAnsi"/>
          <w:sz w:val="24"/>
        </w:rPr>
      </w:pPr>
    </w:p>
    <w:p w14:paraId="517E6814" w14:textId="319CC73F" w:rsidR="00C42C5B" w:rsidRDefault="00B622AB" w:rsidP="00C42C5B">
      <w:pPr>
        <w:pStyle w:val="Heading2"/>
        <w:rPr>
          <w:rFonts w:ascii="Arial" w:eastAsia="Times New Roman" w:hAnsi="Arial" w:cs="Arial"/>
          <w:b/>
          <w:color w:val="auto"/>
          <w:sz w:val="22"/>
          <w:szCs w:val="22"/>
          <w:lang w:eastAsia="en-GB"/>
        </w:rPr>
      </w:pPr>
      <w:r w:rsidRPr="001D67C3">
        <w:rPr>
          <w:rFonts w:ascii="Arial" w:eastAsia="Times New Roman" w:hAnsi="Arial" w:cs="Arial"/>
          <w:b/>
          <w:color w:val="auto"/>
          <w:sz w:val="22"/>
          <w:szCs w:val="22"/>
          <w:lang w:eastAsia="en-GB"/>
        </w:rPr>
        <w:t>Summary and main purpose of role</w:t>
      </w:r>
      <w:r w:rsidR="001A4370" w:rsidRPr="001D67C3">
        <w:rPr>
          <w:rFonts w:ascii="Arial" w:eastAsia="Times New Roman" w:hAnsi="Arial" w:cs="Arial"/>
          <w:b/>
          <w:color w:val="auto"/>
          <w:sz w:val="22"/>
          <w:szCs w:val="22"/>
          <w:lang w:eastAsia="en-GB"/>
        </w:rPr>
        <w:t>:</w:t>
      </w:r>
    </w:p>
    <w:p w14:paraId="66947774" w14:textId="68B7867D" w:rsidR="00B71F36" w:rsidRDefault="00B71F36" w:rsidP="00B71F36">
      <w:pPr>
        <w:rPr>
          <w:lang w:eastAsia="en-GB"/>
        </w:rPr>
      </w:pPr>
    </w:p>
    <w:p w14:paraId="2BB20462" w14:textId="64F1B274" w:rsidR="00B71F36" w:rsidRPr="00B71F36" w:rsidRDefault="00B71F36" w:rsidP="00491E64">
      <w:pPr>
        <w:spacing w:line="240" w:lineRule="auto"/>
        <w:ind w:right="437"/>
        <w:rPr>
          <w:rFonts w:ascii="Arial" w:hAnsi="Arial" w:cs="Arial"/>
          <w:lang w:eastAsia="en-GB"/>
        </w:rPr>
      </w:pPr>
      <w:r w:rsidRPr="00B71F36">
        <w:rPr>
          <w:rFonts w:ascii="Arial" w:hAnsi="Arial" w:cs="Arial"/>
          <w:lang w:eastAsia="en-GB"/>
        </w:rPr>
        <w:t xml:space="preserve">Are you a superstar Barista who not only loves the hustle and bustle of coffee shops, but someone who is a great communicator and would love to share their skills and passion with young people </w:t>
      </w:r>
      <w:r>
        <w:rPr>
          <w:rFonts w:ascii="Arial" w:hAnsi="Arial" w:cs="Arial"/>
          <w:lang w:eastAsia="en-GB"/>
        </w:rPr>
        <w:t>and adults?</w:t>
      </w:r>
      <w:r w:rsidRPr="00B71F36">
        <w:rPr>
          <w:rFonts w:ascii="Arial" w:hAnsi="Arial" w:cs="Arial"/>
          <w:lang w:eastAsia="en-GB"/>
        </w:rPr>
        <w:t xml:space="preserve"> Well we have the perfect role for you!</w:t>
      </w:r>
    </w:p>
    <w:p w14:paraId="796BB794" w14:textId="0E9F79F8" w:rsidR="00491E64" w:rsidRDefault="00B71F36" w:rsidP="00491E64">
      <w:pPr>
        <w:spacing w:line="240" w:lineRule="auto"/>
        <w:ind w:right="437"/>
        <w:rPr>
          <w:rFonts w:ascii="Arial" w:eastAsia="Times New Roman" w:hAnsi="Arial" w:cs="Arial"/>
          <w:lang w:eastAsia="en-GB"/>
        </w:rPr>
      </w:pPr>
      <w:r>
        <w:rPr>
          <w:lang w:eastAsia="en-GB"/>
        </w:rPr>
        <w:t xml:space="preserve"> </w:t>
      </w:r>
      <w:r w:rsidR="00491E64" w:rsidRPr="00491E64">
        <w:rPr>
          <w:rFonts w:ascii="Arial" w:hAnsi="Arial" w:cs="Arial"/>
        </w:rPr>
        <w:t>The Larder’s vision is for a Scotland where everyone has the opportunity to reach their full potential regardless of the start that they have had in life. We use our social enterprise to enable young people</w:t>
      </w:r>
      <w:r w:rsidR="00491E64">
        <w:rPr>
          <w:rFonts w:ascii="Arial" w:hAnsi="Arial" w:cs="Arial"/>
        </w:rPr>
        <w:t xml:space="preserve"> and adults</w:t>
      </w:r>
      <w:r w:rsidR="00491E64" w:rsidRPr="00491E64">
        <w:rPr>
          <w:rFonts w:ascii="Arial" w:hAnsi="Arial" w:cs="Arial"/>
        </w:rPr>
        <w:t>, who have multiple complex barriers to reaching their full potential, to engage in learning that meets their needs and aspirations.</w:t>
      </w:r>
      <w:r w:rsidR="00491E64" w:rsidRPr="00491E64">
        <w:rPr>
          <w:rFonts w:ascii="Arial" w:eastAsia="Times New Roman" w:hAnsi="Arial" w:cs="Arial"/>
          <w:lang w:eastAsia="en-GB"/>
        </w:rPr>
        <w:t xml:space="preserve"> </w:t>
      </w:r>
    </w:p>
    <w:p w14:paraId="346EB3AF" w14:textId="39CE2086" w:rsidR="00491E64" w:rsidRDefault="00491E64" w:rsidP="00491E64">
      <w:pPr>
        <w:spacing w:line="240" w:lineRule="auto"/>
        <w:ind w:right="437"/>
        <w:rPr>
          <w:rFonts w:ascii="Arial" w:eastAsia="Times New Roman" w:hAnsi="Arial" w:cs="Arial"/>
          <w:lang w:eastAsia="en-GB"/>
        </w:rPr>
      </w:pPr>
      <w:r>
        <w:rPr>
          <w:rFonts w:ascii="Arial" w:eastAsia="Times New Roman" w:hAnsi="Arial" w:cs="Arial"/>
          <w:lang w:eastAsia="en-GB"/>
        </w:rPr>
        <w:t>To enable us to support our growth we are now recruiting for a self-employed Barista Trainer</w:t>
      </w:r>
      <w:r w:rsidR="00A80EF9">
        <w:rPr>
          <w:rFonts w:ascii="Arial" w:eastAsia="Times New Roman" w:hAnsi="Arial" w:cs="Arial"/>
          <w:lang w:eastAsia="en-GB"/>
        </w:rPr>
        <w:t xml:space="preserve"> wh</w:t>
      </w:r>
      <w:r w:rsidR="00A6760E">
        <w:rPr>
          <w:rFonts w:ascii="Arial" w:eastAsia="Times New Roman" w:hAnsi="Arial" w:cs="Arial"/>
          <w:lang w:eastAsia="en-GB"/>
        </w:rPr>
        <w:t>o can provide training to learners who are 14+</w:t>
      </w:r>
      <w:r w:rsidR="00A80EF9">
        <w:rPr>
          <w:rFonts w:ascii="Arial" w:eastAsia="Times New Roman" w:hAnsi="Arial" w:cs="Arial"/>
          <w:lang w:eastAsia="en-GB"/>
        </w:rPr>
        <w:t xml:space="preserve"> year olds either at scho</w:t>
      </w:r>
      <w:r w:rsidR="00A6760E">
        <w:rPr>
          <w:rFonts w:ascii="Arial" w:eastAsia="Times New Roman" w:hAnsi="Arial" w:cs="Arial"/>
          <w:lang w:eastAsia="en-GB"/>
        </w:rPr>
        <w:t>ol or on an employability or Individu</w:t>
      </w:r>
      <w:r w:rsidR="00B71F36">
        <w:rPr>
          <w:rFonts w:ascii="Arial" w:eastAsia="Times New Roman" w:hAnsi="Arial" w:cs="Arial"/>
          <w:lang w:eastAsia="en-GB"/>
        </w:rPr>
        <w:t>al Training Account (ITA) course</w:t>
      </w:r>
      <w:r w:rsidR="00BB66DF">
        <w:rPr>
          <w:rFonts w:ascii="Arial" w:eastAsia="Times New Roman" w:hAnsi="Arial" w:cs="Arial"/>
          <w:lang w:eastAsia="en-GB"/>
        </w:rPr>
        <w:t>.</w:t>
      </w:r>
    </w:p>
    <w:p w14:paraId="15F0116D" w14:textId="4C00051B" w:rsidR="00A80EF9" w:rsidRPr="00A80EF9" w:rsidRDefault="00B71F36" w:rsidP="00A80EF9">
      <w:pPr>
        <w:spacing w:line="240" w:lineRule="auto"/>
        <w:ind w:right="437"/>
        <w:rPr>
          <w:rFonts w:ascii="Arial" w:eastAsia="Times New Roman" w:hAnsi="Arial" w:cs="Arial"/>
          <w:lang w:eastAsia="en-GB"/>
        </w:rPr>
      </w:pPr>
      <w:r>
        <w:rPr>
          <w:rFonts w:ascii="Arial" w:eastAsia="Times New Roman" w:hAnsi="Arial" w:cs="Arial"/>
          <w:lang w:eastAsia="en-GB"/>
        </w:rPr>
        <w:t>The courses</w:t>
      </w:r>
      <w:r w:rsidR="00A80EF9" w:rsidRPr="00A80EF9">
        <w:rPr>
          <w:rFonts w:ascii="Arial" w:eastAsia="Times New Roman" w:hAnsi="Arial" w:cs="Arial"/>
          <w:lang w:eastAsia="en-GB"/>
        </w:rPr>
        <w:t xml:space="preserve"> will develop the </w:t>
      </w:r>
      <w:r w:rsidR="00E4210C">
        <w:rPr>
          <w:rFonts w:ascii="Arial" w:eastAsia="Times New Roman" w:hAnsi="Arial" w:cs="Arial"/>
          <w:lang w:eastAsia="en-GB"/>
        </w:rPr>
        <w:t>learner’s</w:t>
      </w:r>
      <w:r>
        <w:rPr>
          <w:rFonts w:ascii="Arial" w:eastAsia="Times New Roman" w:hAnsi="Arial" w:cs="Arial"/>
          <w:lang w:eastAsia="en-GB"/>
        </w:rPr>
        <w:t xml:space="preserve"> </w:t>
      </w:r>
      <w:r w:rsidR="00A80EF9" w:rsidRPr="00A80EF9">
        <w:rPr>
          <w:rFonts w:ascii="Arial" w:eastAsia="Times New Roman" w:hAnsi="Arial" w:cs="Arial"/>
          <w:lang w:eastAsia="en-GB"/>
        </w:rPr>
        <w:t>knowledge, understanding and technical skills required for the role of a barista</w:t>
      </w:r>
      <w:r>
        <w:rPr>
          <w:rFonts w:ascii="Arial" w:eastAsia="Times New Roman" w:hAnsi="Arial" w:cs="Arial"/>
          <w:lang w:eastAsia="en-GB"/>
        </w:rPr>
        <w:t xml:space="preserve"> in the future and help them towards employment</w:t>
      </w:r>
      <w:r w:rsidR="00A80EF9" w:rsidRPr="00A80EF9">
        <w:rPr>
          <w:rFonts w:ascii="Arial" w:eastAsia="Times New Roman" w:hAnsi="Arial" w:cs="Arial"/>
          <w:lang w:eastAsia="en-GB"/>
        </w:rPr>
        <w:t>.</w:t>
      </w:r>
    </w:p>
    <w:p w14:paraId="68EDE938" w14:textId="20D1C18E" w:rsidR="00491E64" w:rsidRDefault="00491E64" w:rsidP="00491E64">
      <w:pPr>
        <w:spacing w:line="240" w:lineRule="auto"/>
        <w:ind w:right="437"/>
        <w:rPr>
          <w:rFonts w:ascii="Arial" w:eastAsia="Times New Roman" w:hAnsi="Arial" w:cs="Arial"/>
          <w:lang w:eastAsia="en-GB"/>
        </w:rPr>
      </w:pPr>
      <w:r>
        <w:rPr>
          <w:rFonts w:ascii="Arial" w:eastAsia="Times New Roman" w:hAnsi="Arial" w:cs="Arial"/>
          <w:lang w:eastAsia="en-GB"/>
        </w:rPr>
        <w:t>You will be invited to deliver specific contracts as they are awarded to The Larder or to provide staff cover during sickness and holidays</w:t>
      </w:r>
      <w:r w:rsidR="00B71F36">
        <w:rPr>
          <w:rFonts w:ascii="Arial" w:eastAsia="Times New Roman" w:hAnsi="Arial" w:cs="Arial"/>
          <w:lang w:eastAsia="en-GB"/>
        </w:rPr>
        <w:t xml:space="preserve">, as well as supporting our operations where </w:t>
      </w:r>
      <w:r w:rsidR="00E4210C">
        <w:rPr>
          <w:rFonts w:ascii="Arial" w:eastAsia="Times New Roman" w:hAnsi="Arial" w:cs="Arial"/>
          <w:lang w:eastAsia="en-GB"/>
        </w:rPr>
        <w:t xml:space="preserve">necessary. </w:t>
      </w:r>
    </w:p>
    <w:p w14:paraId="0A18F758" w14:textId="77777777" w:rsidR="00755AB9" w:rsidRPr="00491E64" w:rsidRDefault="00491E64" w:rsidP="00491E64">
      <w:pPr>
        <w:spacing w:line="240" w:lineRule="auto"/>
        <w:ind w:right="437"/>
        <w:rPr>
          <w:rFonts w:eastAsia="Times New Roman" w:cstheme="minorHAnsi"/>
          <w:lang w:eastAsia="en-GB"/>
        </w:rPr>
      </w:pPr>
      <w:r>
        <w:rPr>
          <w:rFonts w:ascii="Arial" w:eastAsia="Times New Roman" w:hAnsi="Arial" w:cs="Arial"/>
          <w:lang w:eastAsia="en-GB"/>
        </w:rPr>
        <w:t xml:space="preserve">Hours of work, delivery and payment will be agreed with the Training Manager in advance of the start of each contract. </w:t>
      </w:r>
    </w:p>
    <w:p w14:paraId="7AD590F4" w14:textId="08D3E5E2" w:rsidR="00755AB9" w:rsidRPr="001A1649" w:rsidRDefault="00755AB9" w:rsidP="00755AB9">
      <w:pPr>
        <w:spacing w:after="0" w:line="304" w:lineRule="atLeast"/>
        <w:rPr>
          <w:rFonts w:ascii="Arial" w:eastAsia="Times New Roman" w:hAnsi="Arial" w:cs="Arial"/>
          <w:lang w:eastAsia="en-GB"/>
        </w:rPr>
      </w:pPr>
      <w:r w:rsidRPr="001A1649">
        <w:rPr>
          <w:rFonts w:ascii="Arial" w:eastAsia="Times New Roman" w:hAnsi="Arial" w:cs="Arial"/>
          <w:lang w:eastAsia="en-GB"/>
        </w:rPr>
        <w:t xml:space="preserve">As a member of The Larder </w:t>
      </w:r>
      <w:r w:rsidR="00E4210C" w:rsidRPr="001A1649">
        <w:rPr>
          <w:rFonts w:ascii="Arial" w:eastAsia="Times New Roman" w:hAnsi="Arial" w:cs="Arial"/>
          <w:lang w:eastAsia="en-GB"/>
        </w:rPr>
        <w:t>team,</w:t>
      </w:r>
      <w:r w:rsidRPr="001A1649">
        <w:rPr>
          <w:rFonts w:ascii="Arial" w:eastAsia="Times New Roman" w:hAnsi="Arial" w:cs="Arial"/>
          <w:lang w:eastAsia="en-GB"/>
        </w:rPr>
        <w:t xml:space="preserve"> you will be a positive role model and engage with our trainees in a friendly and professional manner. You will be reliable, enthusiastic and remain consistent with our company values. You will have great communication skills, a friendly and engaging personality and a committed team player.</w:t>
      </w:r>
    </w:p>
    <w:p w14:paraId="6E26E45D" w14:textId="77777777" w:rsidR="001A1649" w:rsidRPr="001A1649" w:rsidRDefault="001A1649" w:rsidP="00755AB9">
      <w:pPr>
        <w:spacing w:after="0" w:line="304" w:lineRule="atLeast"/>
        <w:rPr>
          <w:rFonts w:ascii="Arial" w:eastAsia="Times New Roman" w:hAnsi="Arial" w:cs="Arial"/>
          <w:lang w:eastAsia="en-GB"/>
        </w:rPr>
      </w:pPr>
    </w:p>
    <w:p w14:paraId="6513AA36" w14:textId="77777777" w:rsidR="00755AB9" w:rsidRDefault="00755AB9" w:rsidP="00755AB9">
      <w:pPr>
        <w:spacing w:after="0" w:line="304" w:lineRule="atLeast"/>
        <w:rPr>
          <w:rFonts w:ascii="Arial" w:eastAsia="Times New Roman" w:hAnsi="Arial" w:cs="Arial"/>
          <w:lang w:eastAsia="en-GB"/>
        </w:rPr>
      </w:pPr>
      <w:r w:rsidRPr="001A1649">
        <w:rPr>
          <w:rFonts w:ascii="Arial" w:eastAsia="Times New Roman" w:hAnsi="Arial" w:cs="Arial"/>
          <w:lang w:eastAsia="en-GB"/>
        </w:rPr>
        <w:t xml:space="preserve">This role is </w:t>
      </w:r>
      <w:r w:rsidR="00491E64">
        <w:rPr>
          <w:rFonts w:ascii="Arial" w:eastAsia="Times New Roman" w:hAnsi="Arial" w:cs="Arial"/>
          <w:lang w:eastAsia="en-GB"/>
        </w:rPr>
        <w:t>self-employed</w:t>
      </w:r>
      <w:r w:rsidRPr="001A1649">
        <w:rPr>
          <w:rFonts w:ascii="Arial" w:eastAsia="Times New Roman" w:hAnsi="Arial" w:cs="Arial"/>
          <w:lang w:eastAsia="en-GB"/>
        </w:rPr>
        <w:t xml:space="preserve"> and may require you t</w:t>
      </w:r>
      <w:r w:rsidR="00491E64">
        <w:rPr>
          <w:rFonts w:ascii="Arial" w:eastAsia="Times New Roman" w:hAnsi="Arial" w:cs="Arial"/>
          <w:lang w:eastAsia="en-GB"/>
        </w:rPr>
        <w:t xml:space="preserve">o work flexibly across our different locations. </w:t>
      </w:r>
    </w:p>
    <w:p w14:paraId="3E75BF25" w14:textId="77777777" w:rsidR="00491E64" w:rsidRDefault="00491E64" w:rsidP="00755AB9">
      <w:pPr>
        <w:spacing w:after="0" w:line="304" w:lineRule="atLeast"/>
        <w:rPr>
          <w:rFonts w:ascii="Arial" w:eastAsia="Times New Roman" w:hAnsi="Arial" w:cs="Arial"/>
          <w:lang w:eastAsia="en-GB"/>
        </w:rPr>
      </w:pPr>
    </w:p>
    <w:p w14:paraId="4632CD00" w14:textId="77777777" w:rsidR="00491E64" w:rsidRDefault="00491E64" w:rsidP="00755AB9">
      <w:pPr>
        <w:spacing w:after="0" w:line="304" w:lineRule="atLeast"/>
        <w:rPr>
          <w:rFonts w:ascii="Arial" w:eastAsia="Times New Roman" w:hAnsi="Arial" w:cs="Arial"/>
          <w:lang w:eastAsia="en-GB"/>
        </w:rPr>
      </w:pPr>
      <w:r>
        <w:rPr>
          <w:rFonts w:ascii="Arial" w:eastAsia="Times New Roman" w:hAnsi="Arial" w:cs="Arial"/>
          <w:lang w:eastAsia="en-GB"/>
        </w:rPr>
        <w:t>Some of the key aspects of a contract could include:</w:t>
      </w:r>
    </w:p>
    <w:p w14:paraId="6A9D0484" w14:textId="77777777" w:rsidR="008E3F13" w:rsidRPr="008E3F13" w:rsidRDefault="008E3F13" w:rsidP="00491E64">
      <w:pPr>
        <w:pStyle w:val="ListParagraph"/>
        <w:numPr>
          <w:ilvl w:val="0"/>
          <w:numId w:val="26"/>
        </w:numPr>
        <w:spacing w:after="0" w:line="304" w:lineRule="atLeast"/>
        <w:rPr>
          <w:rFonts w:ascii="Arial" w:eastAsia="Times New Roman" w:hAnsi="Arial" w:cs="Arial"/>
          <w:lang w:eastAsia="en-GB"/>
        </w:rPr>
      </w:pPr>
      <w:r>
        <w:rPr>
          <w:rFonts w:ascii="Arial" w:eastAsia="Times New Roman" w:hAnsi="Arial" w:cs="Arial"/>
          <w:szCs w:val="23"/>
          <w:lang w:eastAsia="en-GB"/>
        </w:rPr>
        <w:t>Lead by example to ensure the learner journey is positive, including front line delivery</w:t>
      </w:r>
    </w:p>
    <w:p w14:paraId="24C321C8" w14:textId="77777777" w:rsidR="008E3F13" w:rsidRPr="008E3F13" w:rsidRDefault="008E3F13" w:rsidP="00491E64">
      <w:pPr>
        <w:pStyle w:val="ListParagraph"/>
        <w:numPr>
          <w:ilvl w:val="0"/>
          <w:numId w:val="26"/>
        </w:numPr>
        <w:spacing w:after="0" w:line="304" w:lineRule="atLeast"/>
        <w:rPr>
          <w:rFonts w:ascii="Arial" w:eastAsia="Times New Roman" w:hAnsi="Arial" w:cs="Arial"/>
          <w:lang w:eastAsia="en-GB"/>
        </w:rPr>
      </w:pPr>
      <w:r>
        <w:rPr>
          <w:rFonts w:ascii="Arial" w:eastAsia="Times New Roman" w:hAnsi="Arial" w:cs="Arial"/>
          <w:szCs w:val="23"/>
          <w:lang w:eastAsia="en-GB"/>
        </w:rPr>
        <w:t>Provide all round support to learners in developing their knowledge and skills and helping them</w:t>
      </w:r>
      <w:r w:rsidR="00A80EF9">
        <w:rPr>
          <w:rFonts w:ascii="Arial" w:eastAsia="Times New Roman" w:hAnsi="Arial" w:cs="Arial"/>
          <w:szCs w:val="23"/>
          <w:lang w:eastAsia="en-GB"/>
        </w:rPr>
        <w:t xml:space="preserve"> to access appropriate further training</w:t>
      </w:r>
    </w:p>
    <w:p w14:paraId="6CF3C9B9" w14:textId="77777777" w:rsidR="008E3F13" w:rsidRPr="008E3F13" w:rsidRDefault="008E3F13" w:rsidP="00491E64">
      <w:pPr>
        <w:pStyle w:val="ListParagraph"/>
        <w:numPr>
          <w:ilvl w:val="0"/>
          <w:numId w:val="26"/>
        </w:numPr>
        <w:spacing w:after="0" w:line="304" w:lineRule="atLeast"/>
        <w:rPr>
          <w:rFonts w:ascii="Arial" w:eastAsia="Times New Roman" w:hAnsi="Arial" w:cs="Arial"/>
          <w:lang w:eastAsia="en-GB"/>
        </w:rPr>
      </w:pPr>
      <w:r>
        <w:rPr>
          <w:rFonts w:ascii="Arial" w:eastAsia="Times New Roman" w:hAnsi="Arial" w:cs="Arial"/>
          <w:szCs w:val="23"/>
          <w:lang w:eastAsia="en-GB"/>
        </w:rPr>
        <w:t xml:space="preserve">Ensure professionalism to include daily checks on the learning environment, session preparation, ensuring learners are effectively engaged in learning </w:t>
      </w:r>
    </w:p>
    <w:p w14:paraId="5F8EB6C4" w14:textId="77777777" w:rsidR="008E3F13" w:rsidRDefault="008E3F13" w:rsidP="00491E64">
      <w:pPr>
        <w:pStyle w:val="ListParagraph"/>
        <w:numPr>
          <w:ilvl w:val="0"/>
          <w:numId w:val="26"/>
        </w:numPr>
        <w:spacing w:after="0" w:line="304" w:lineRule="atLeast"/>
        <w:rPr>
          <w:rFonts w:ascii="Arial" w:eastAsia="Times New Roman" w:hAnsi="Arial" w:cs="Arial"/>
          <w:lang w:eastAsia="en-GB"/>
        </w:rPr>
      </w:pPr>
      <w:r>
        <w:rPr>
          <w:rFonts w:ascii="Arial" w:eastAsia="Times New Roman" w:hAnsi="Arial" w:cs="Arial"/>
          <w:lang w:eastAsia="en-GB"/>
        </w:rPr>
        <w:lastRenderedPageBreak/>
        <w:t xml:space="preserve">Set targets for learner’s participation, retention, achievement and progression </w:t>
      </w:r>
    </w:p>
    <w:p w14:paraId="01066116" w14:textId="77777777" w:rsidR="00491E64" w:rsidRPr="008E3F13" w:rsidRDefault="008E3F13" w:rsidP="003C34EB">
      <w:pPr>
        <w:pStyle w:val="ListParagraph"/>
        <w:numPr>
          <w:ilvl w:val="0"/>
          <w:numId w:val="26"/>
        </w:numPr>
        <w:spacing w:after="0" w:line="304" w:lineRule="atLeast"/>
        <w:rPr>
          <w:rFonts w:eastAsia="Times New Roman" w:cstheme="minorHAnsi"/>
          <w:b/>
          <w:color w:val="333333"/>
          <w:sz w:val="24"/>
          <w:szCs w:val="23"/>
          <w:lang w:eastAsia="en-GB"/>
        </w:rPr>
      </w:pPr>
      <w:r w:rsidRPr="008E3F13">
        <w:rPr>
          <w:rFonts w:ascii="Arial" w:eastAsia="Times New Roman" w:hAnsi="Arial" w:cs="Arial"/>
          <w:lang w:eastAsia="en-GB"/>
        </w:rPr>
        <w:t xml:space="preserve">Monitor </w:t>
      </w:r>
      <w:r>
        <w:rPr>
          <w:rFonts w:ascii="Arial" w:eastAsia="Times New Roman" w:hAnsi="Arial" w:cs="Arial"/>
          <w:lang w:eastAsia="en-GB"/>
        </w:rPr>
        <w:t xml:space="preserve">learner’s performance according to agreed standards and targets and take necessary action to support and resolve according to performance levels. </w:t>
      </w:r>
    </w:p>
    <w:p w14:paraId="4B508D99" w14:textId="77777777" w:rsidR="009B2F20" w:rsidRDefault="009B2F20" w:rsidP="009B2F20">
      <w:pPr>
        <w:spacing w:after="0" w:line="304" w:lineRule="atLeast"/>
        <w:rPr>
          <w:rFonts w:ascii="Arial" w:eastAsia="Times New Roman" w:hAnsi="Arial" w:cs="Arial"/>
          <w:szCs w:val="23"/>
          <w:lang w:eastAsia="en-GB"/>
        </w:rPr>
      </w:pPr>
    </w:p>
    <w:p w14:paraId="6C551313" w14:textId="77777777" w:rsidR="009B2F20" w:rsidRDefault="009B2F20" w:rsidP="009B2F20">
      <w:pPr>
        <w:spacing w:after="0" w:line="304" w:lineRule="atLeast"/>
        <w:rPr>
          <w:rFonts w:ascii="Arial" w:eastAsia="Times New Roman" w:hAnsi="Arial" w:cs="Arial"/>
          <w:szCs w:val="23"/>
          <w:lang w:eastAsia="en-GB"/>
        </w:rPr>
      </w:pPr>
      <w:r>
        <w:rPr>
          <w:rFonts w:ascii="Arial" w:eastAsia="Times New Roman" w:hAnsi="Arial" w:cs="Arial"/>
          <w:szCs w:val="23"/>
          <w:lang w:eastAsia="en-GB"/>
        </w:rPr>
        <w:t>All associate staff will be ex</w:t>
      </w:r>
      <w:bookmarkStart w:id="0" w:name="_GoBack"/>
      <w:bookmarkEnd w:id="0"/>
      <w:r>
        <w:rPr>
          <w:rFonts w:ascii="Arial" w:eastAsia="Times New Roman" w:hAnsi="Arial" w:cs="Arial"/>
          <w:szCs w:val="23"/>
          <w:lang w:eastAsia="en-GB"/>
        </w:rPr>
        <w:t xml:space="preserve">pected to </w:t>
      </w:r>
      <w:r w:rsidR="00BB66DF">
        <w:rPr>
          <w:rFonts w:ascii="Arial" w:eastAsia="Times New Roman" w:hAnsi="Arial" w:cs="Arial"/>
          <w:szCs w:val="23"/>
          <w:lang w:eastAsia="en-GB"/>
        </w:rPr>
        <w:t>demonstrate</w:t>
      </w:r>
      <w:r>
        <w:rPr>
          <w:rFonts w:ascii="Arial" w:eastAsia="Times New Roman" w:hAnsi="Arial" w:cs="Arial"/>
          <w:szCs w:val="23"/>
          <w:lang w:eastAsia="en-GB"/>
        </w:rPr>
        <w:t xml:space="preserve"> strong leadership skills and be willing and able to:</w:t>
      </w:r>
    </w:p>
    <w:p w14:paraId="16C9C0B5" w14:textId="77777777" w:rsidR="009B2F20" w:rsidRDefault="009B2F20" w:rsidP="009B2F20">
      <w:pPr>
        <w:pStyle w:val="ListParagraph"/>
        <w:numPr>
          <w:ilvl w:val="0"/>
          <w:numId w:val="30"/>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Communicate, promote and implement The Larder Equality and Diversity policy </w:t>
      </w:r>
    </w:p>
    <w:p w14:paraId="54F29C85" w14:textId="77777777" w:rsidR="009B2F20" w:rsidRDefault="009B2F20" w:rsidP="009B2F20">
      <w:pPr>
        <w:pStyle w:val="ListParagraph"/>
        <w:numPr>
          <w:ilvl w:val="0"/>
          <w:numId w:val="30"/>
        </w:numPr>
        <w:spacing w:after="0" w:line="304" w:lineRule="atLeast"/>
        <w:rPr>
          <w:rFonts w:ascii="Arial" w:eastAsia="Times New Roman" w:hAnsi="Arial" w:cs="Arial"/>
          <w:szCs w:val="23"/>
          <w:lang w:eastAsia="en-GB"/>
        </w:rPr>
      </w:pPr>
      <w:r>
        <w:rPr>
          <w:rFonts w:ascii="Arial" w:eastAsia="Times New Roman" w:hAnsi="Arial" w:cs="Arial"/>
          <w:szCs w:val="23"/>
          <w:lang w:eastAsia="en-GB"/>
        </w:rPr>
        <w:t>Promote and implement safe working practices in line with The Larder Health and Safety policies</w:t>
      </w:r>
    </w:p>
    <w:p w14:paraId="7A6B8011" w14:textId="77777777" w:rsidR="00491E64" w:rsidRDefault="009B2F20" w:rsidP="00491E64">
      <w:pPr>
        <w:pStyle w:val="ListParagraph"/>
        <w:numPr>
          <w:ilvl w:val="0"/>
          <w:numId w:val="30"/>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Inspire, encourage, empower and promote innovation and share best practice with colleagues and learners </w:t>
      </w:r>
    </w:p>
    <w:p w14:paraId="091CFFA5" w14:textId="77777777" w:rsidR="009B2F20" w:rsidRDefault="009B2F20" w:rsidP="009B2F20">
      <w:pPr>
        <w:spacing w:after="0" w:line="304" w:lineRule="atLeast"/>
        <w:rPr>
          <w:rFonts w:ascii="Arial" w:eastAsia="Times New Roman" w:hAnsi="Arial" w:cs="Arial"/>
          <w:szCs w:val="23"/>
          <w:lang w:eastAsia="en-GB"/>
        </w:rPr>
      </w:pPr>
    </w:p>
    <w:p w14:paraId="38880CF9" w14:textId="77777777" w:rsidR="009B2F20" w:rsidRDefault="009B2F20" w:rsidP="009B2F20">
      <w:pPr>
        <w:spacing w:after="0" w:line="304" w:lineRule="atLeast"/>
        <w:rPr>
          <w:rFonts w:ascii="Arial" w:eastAsia="Times New Roman" w:hAnsi="Arial" w:cs="Arial"/>
          <w:szCs w:val="23"/>
          <w:lang w:eastAsia="en-GB"/>
        </w:rPr>
      </w:pPr>
      <w:r>
        <w:rPr>
          <w:rFonts w:ascii="Arial" w:eastAsia="Times New Roman" w:hAnsi="Arial" w:cs="Arial"/>
          <w:szCs w:val="23"/>
          <w:lang w:eastAsia="en-GB"/>
        </w:rPr>
        <w:t>As an associate you will be responsible for:</w:t>
      </w:r>
    </w:p>
    <w:p w14:paraId="5666707E" w14:textId="77777777" w:rsidR="009B2F20" w:rsidRDefault="009B2F20" w:rsidP="009B2F20">
      <w:pPr>
        <w:pStyle w:val="ListParagraph"/>
        <w:numPr>
          <w:ilvl w:val="0"/>
          <w:numId w:val="31"/>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Managing your own time, tax and national insurance </w:t>
      </w:r>
    </w:p>
    <w:p w14:paraId="32F668EB" w14:textId="77777777" w:rsidR="009B2F20" w:rsidRDefault="009B2F20" w:rsidP="009B2F20">
      <w:pPr>
        <w:pStyle w:val="ListParagraph"/>
        <w:numPr>
          <w:ilvl w:val="0"/>
          <w:numId w:val="31"/>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Submitting invoices for the work delivered as agreed in each contract </w:t>
      </w:r>
    </w:p>
    <w:p w14:paraId="3223BC5D" w14:textId="77777777" w:rsidR="009B2F20" w:rsidRDefault="009B2F20" w:rsidP="009B2F20">
      <w:pPr>
        <w:pStyle w:val="ListParagraph"/>
        <w:numPr>
          <w:ilvl w:val="0"/>
          <w:numId w:val="31"/>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Provide evidence of continuous professional development in line SQA requirements </w:t>
      </w:r>
    </w:p>
    <w:p w14:paraId="1FFE1015" w14:textId="77777777" w:rsidR="009B2F20" w:rsidRDefault="009B2F20" w:rsidP="009B2F20">
      <w:pPr>
        <w:spacing w:after="0" w:line="304" w:lineRule="atLeast"/>
        <w:rPr>
          <w:rFonts w:ascii="Arial" w:eastAsia="Times New Roman" w:hAnsi="Arial" w:cs="Arial"/>
          <w:szCs w:val="23"/>
          <w:lang w:eastAsia="en-GB"/>
        </w:rPr>
      </w:pPr>
    </w:p>
    <w:p w14:paraId="70BBB65D" w14:textId="77777777" w:rsidR="009B2F20" w:rsidRDefault="009B2F20" w:rsidP="009B2F20">
      <w:pPr>
        <w:spacing w:after="0" w:line="304" w:lineRule="atLeast"/>
        <w:rPr>
          <w:rFonts w:ascii="Arial" w:eastAsia="Times New Roman" w:hAnsi="Arial" w:cs="Arial"/>
          <w:szCs w:val="23"/>
          <w:lang w:eastAsia="en-GB"/>
        </w:rPr>
      </w:pPr>
      <w:r>
        <w:rPr>
          <w:rFonts w:ascii="Arial" w:eastAsia="Times New Roman" w:hAnsi="Arial" w:cs="Arial"/>
          <w:szCs w:val="23"/>
          <w:lang w:eastAsia="en-GB"/>
        </w:rPr>
        <w:t>In return The Larder will:</w:t>
      </w:r>
    </w:p>
    <w:p w14:paraId="6C500B96" w14:textId="77777777" w:rsidR="009B2F20" w:rsidRDefault="009B2F20" w:rsidP="009B2F20">
      <w:pPr>
        <w:pStyle w:val="ListParagraph"/>
        <w:numPr>
          <w:ilvl w:val="0"/>
          <w:numId w:val="32"/>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Pay all invoices in the agreed timescales </w:t>
      </w:r>
    </w:p>
    <w:p w14:paraId="55D978CB" w14:textId="77777777" w:rsidR="009B2F20" w:rsidRDefault="009B2F20" w:rsidP="009B2F20">
      <w:pPr>
        <w:pStyle w:val="ListParagraph"/>
        <w:numPr>
          <w:ilvl w:val="0"/>
          <w:numId w:val="32"/>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Add you to our newsletter mailing list so that you are engaged in all of our contracts </w:t>
      </w:r>
    </w:p>
    <w:p w14:paraId="12FBF4F7" w14:textId="77777777" w:rsidR="009B2F20" w:rsidRDefault="009B2F20" w:rsidP="009B2F20">
      <w:pPr>
        <w:pStyle w:val="ListParagraph"/>
        <w:numPr>
          <w:ilvl w:val="0"/>
          <w:numId w:val="32"/>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Include you in relevant training and team events to ensure that you are informed of all developments in the organisation </w:t>
      </w:r>
    </w:p>
    <w:p w14:paraId="66F16CD0" w14:textId="77777777" w:rsidR="00491E64" w:rsidRDefault="009B2F20" w:rsidP="009B2F20">
      <w:pPr>
        <w:pStyle w:val="ListParagraph"/>
        <w:numPr>
          <w:ilvl w:val="0"/>
          <w:numId w:val="32"/>
        </w:num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Invite you to stakeholder events </w:t>
      </w:r>
    </w:p>
    <w:p w14:paraId="56E85388" w14:textId="77777777" w:rsidR="00523F99" w:rsidRDefault="00523F99" w:rsidP="00523F99">
      <w:pPr>
        <w:spacing w:after="0" w:line="304" w:lineRule="atLeast"/>
        <w:rPr>
          <w:rFonts w:ascii="Arial" w:eastAsia="Times New Roman" w:hAnsi="Arial" w:cs="Arial"/>
          <w:szCs w:val="23"/>
          <w:lang w:eastAsia="en-GB"/>
        </w:rPr>
      </w:pPr>
    </w:p>
    <w:p w14:paraId="29D97ECB" w14:textId="77777777" w:rsidR="00523F99" w:rsidRDefault="00523F99" w:rsidP="00523F99">
      <w:pPr>
        <w:spacing w:after="0" w:line="304" w:lineRule="atLeast"/>
        <w:rPr>
          <w:rFonts w:ascii="Arial" w:eastAsia="Times New Roman" w:hAnsi="Arial" w:cs="Arial"/>
          <w:szCs w:val="23"/>
          <w:lang w:eastAsia="en-GB"/>
        </w:rPr>
      </w:pPr>
      <w:r>
        <w:rPr>
          <w:rFonts w:ascii="Arial" w:eastAsia="Times New Roman" w:hAnsi="Arial" w:cs="Arial"/>
          <w:szCs w:val="23"/>
          <w:lang w:eastAsia="en-GB"/>
        </w:rPr>
        <w:t xml:space="preserve">This role requires the post holder to have a PVG Scheme membership/record. If the post holder is not a current PVG member for the required regulatory group (i.e. Child and/or adult) then an application will need to be made to Disclosure Scotland and deemed satisfactory before they can begin in post. </w:t>
      </w:r>
    </w:p>
    <w:p w14:paraId="17E20B4A" w14:textId="77777777" w:rsidR="00523F99" w:rsidRDefault="00523F99" w:rsidP="00523F99">
      <w:pPr>
        <w:spacing w:after="0" w:line="304" w:lineRule="atLeast"/>
        <w:rPr>
          <w:rFonts w:ascii="Arial" w:eastAsia="Times New Roman" w:hAnsi="Arial" w:cs="Arial"/>
          <w:szCs w:val="23"/>
          <w:lang w:eastAsia="en-GB"/>
        </w:rPr>
      </w:pPr>
    </w:p>
    <w:p w14:paraId="55D7CBAE" w14:textId="77777777" w:rsidR="00523F99" w:rsidRDefault="00523F99" w:rsidP="00523F99">
      <w:pPr>
        <w:spacing w:after="0" w:line="304" w:lineRule="atLeast"/>
        <w:jc w:val="center"/>
        <w:rPr>
          <w:rFonts w:ascii="Arial" w:eastAsia="Times New Roman" w:hAnsi="Arial" w:cs="Arial"/>
          <w:szCs w:val="23"/>
          <w:lang w:eastAsia="en-GB"/>
        </w:rPr>
      </w:pPr>
      <w:r>
        <w:rPr>
          <w:rFonts w:ascii="Arial" w:eastAsia="Times New Roman" w:hAnsi="Arial" w:cs="Arial"/>
          <w:szCs w:val="23"/>
          <w:lang w:eastAsia="en-GB"/>
        </w:rPr>
        <w:t>To apply please send your CV and covering letter to:</w:t>
      </w:r>
    </w:p>
    <w:p w14:paraId="52ADBC15" w14:textId="77777777" w:rsidR="00523F99" w:rsidRDefault="00A6760E" w:rsidP="00523F99">
      <w:pPr>
        <w:spacing w:after="0" w:line="304" w:lineRule="atLeast"/>
        <w:jc w:val="center"/>
        <w:rPr>
          <w:rFonts w:ascii="Arial" w:eastAsia="Times New Roman" w:hAnsi="Arial" w:cs="Arial"/>
          <w:szCs w:val="23"/>
          <w:lang w:eastAsia="en-GB"/>
        </w:rPr>
      </w:pPr>
      <w:r>
        <w:rPr>
          <w:rFonts w:ascii="Arial" w:eastAsia="Times New Roman" w:hAnsi="Arial" w:cs="Arial"/>
          <w:szCs w:val="23"/>
          <w:lang w:eastAsia="en-GB"/>
        </w:rPr>
        <w:t>Jane Deary</w:t>
      </w:r>
      <w:r w:rsidR="00523F99">
        <w:rPr>
          <w:rFonts w:ascii="Arial" w:eastAsia="Times New Roman" w:hAnsi="Arial" w:cs="Arial"/>
          <w:szCs w:val="23"/>
          <w:lang w:eastAsia="en-GB"/>
        </w:rPr>
        <w:t xml:space="preserve">, Director </w:t>
      </w:r>
      <w:r>
        <w:rPr>
          <w:rFonts w:ascii="Arial" w:eastAsia="Times New Roman" w:hAnsi="Arial" w:cs="Arial"/>
          <w:szCs w:val="23"/>
          <w:lang w:eastAsia="en-GB"/>
        </w:rPr>
        <w:t>of Strategy</w:t>
      </w:r>
      <w:r w:rsidR="00523F99">
        <w:rPr>
          <w:rFonts w:ascii="Arial" w:eastAsia="Times New Roman" w:hAnsi="Arial" w:cs="Arial"/>
          <w:szCs w:val="23"/>
          <w:lang w:eastAsia="en-GB"/>
        </w:rPr>
        <w:t xml:space="preserve"> and People at </w:t>
      </w:r>
      <w:hyperlink r:id="rId11" w:history="1">
        <w:r w:rsidR="00523F99" w:rsidRPr="00415841">
          <w:rPr>
            <w:rStyle w:val="Hyperlink"/>
            <w:rFonts w:ascii="Arial" w:eastAsia="Times New Roman" w:hAnsi="Arial" w:cs="Arial"/>
            <w:szCs w:val="23"/>
            <w:lang w:eastAsia="en-GB"/>
          </w:rPr>
          <w:t>hr@thelarder.org</w:t>
        </w:r>
      </w:hyperlink>
    </w:p>
    <w:p w14:paraId="6E1564B7" w14:textId="77777777" w:rsidR="00523F99" w:rsidRPr="00523F99" w:rsidRDefault="00523F99" w:rsidP="00523F99">
      <w:pPr>
        <w:spacing w:after="0" w:line="304" w:lineRule="atLeast"/>
        <w:jc w:val="center"/>
        <w:rPr>
          <w:rFonts w:ascii="Arial" w:eastAsia="Times New Roman" w:hAnsi="Arial" w:cs="Arial"/>
          <w:szCs w:val="23"/>
          <w:lang w:eastAsia="en-GB"/>
        </w:rPr>
      </w:pPr>
      <w:r>
        <w:rPr>
          <w:rFonts w:ascii="Arial" w:eastAsia="Times New Roman" w:hAnsi="Arial" w:cs="Arial"/>
          <w:szCs w:val="23"/>
          <w:lang w:eastAsia="en-GB"/>
        </w:rPr>
        <w:t>The covering letter should be no more than one A4 side and should set out why you want to work with the Larder and expand on the specific skills that you would bring to the post.</w:t>
      </w:r>
    </w:p>
    <w:p w14:paraId="45C5C0AF" w14:textId="77777777" w:rsidR="00755AB9" w:rsidRPr="00755AB9" w:rsidRDefault="00755AB9" w:rsidP="00755AB9">
      <w:pPr>
        <w:pStyle w:val="ListParagraph"/>
        <w:spacing w:after="0" w:line="304" w:lineRule="atLeast"/>
        <w:rPr>
          <w:rFonts w:ascii="Arial" w:eastAsia="Times New Roman" w:hAnsi="Arial" w:cs="Arial"/>
          <w:color w:val="333333"/>
          <w:sz w:val="23"/>
          <w:szCs w:val="23"/>
          <w:lang w:eastAsia="en-GB"/>
        </w:rPr>
      </w:pPr>
    </w:p>
    <w:p w14:paraId="4E7DCB52" w14:textId="77777777" w:rsidR="00833659" w:rsidRPr="00770BAE" w:rsidRDefault="00833659" w:rsidP="00833659">
      <w:pPr>
        <w:spacing w:after="0" w:line="240" w:lineRule="auto"/>
        <w:rPr>
          <w:rFonts w:eastAsia="Times New Roman" w:cstheme="minorHAnsi"/>
        </w:rPr>
      </w:pPr>
    </w:p>
    <w:p w14:paraId="4AEDE926" w14:textId="77777777" w:rsidR="001A1649" w:rsidRDefault="001A1649" w:rsidP="00C15C8E">
      <w:pPr>
        <w:spacing w:after="0" w:line="240" w:lineRule="auto"/>
        <w:rPr>
          <w:rFonts w:cstheme="minorHAnsi"/>
          <w:b/>
          <w:sz w:val="28"/>
        </w:rPr>
      </w:pPr>
    </w:p>
    <w:p w14:paraId="241620E9" w14:textId="77777777" w:rsidR="001A1649" w:rsidRDefault="001A1649" w:rsidP="003C4EF9">
      <w:pPr>
        <w:spacing w:after="0" w:line="240" w:lineRule="auto"/>
        <w:jc w:val="center"/>
        <w:rPr>
          <w:rFonts w:cstheme="minorHAnsi"/>
          <w:b/>
          <w:sz w:val="28"/>
        </w:rPr>
      </w:pPr>
    </w:p>
    <w:p w14:paraId="7FF956C5" w14:textId="77777777" w:rsidR="00C15C8E" w:rsidRDefault="00C15C8E" w:rsidP="003C4EF9">
      <w:pPr>
        <w:spacing w:after="0" w:line="240" w:lineRule="auto"/>
        <w:jc w:val="center"/>
        <w:rPr>
          <w:rFonts w:ascii="Arial" w:hAnsi="Arial" w:cs="Arial"/>
          <w:b/>
          <w:sz w:val="24"/>
        </w:rPr>
      </w:pPr>
    </w:p>
    <w:p w14:paraId="1B82B263" w14:textId="77777777" w:rsidR="00C15C8E" w:rsidRDefault="00C15C8E" w:rsidP="003C4EF9">
      <w:pPr>
        <w:spacing w:after="0" w:line="240" w:lineRule="auto"/>
        <w:jc w:val="center"/>
        <w:rPr>
          <w:rFonts w:ascii="Arial" w:hAnsi="Arial" w:cs="Arial"/>
          <w:b/>
          <w:sz w:val="24"/>
        </w:rPr>
      </w:pPr>
    </w:p>
    <w:p w14:paraId="00024C52" w14:textId="77777777" w:rsidR="00C15C8E" w:rsidRDefault="00C15C8E" w:rsidP="003C4EF9">
      <w:pPr>
        <w:spacing w:after="0" w:line="240" w:lineRule="auto"/>
        <w:jc w:val="center"/>
        <w:rPr>
          <w:rFonts w:ascii="Arial" w:hAnsi="Arial" w:cs="Arial"/>
          <w:b/>
          <w:sz w:val="24"/>
        </w:rPr>
      </w:pPr>
    </w:p>
    <w:p w14:paraId="078395FE" w14:textId="274FD014" w:rsidR="00C15C8E" w:rsidRDefault="00C15C8E" w:rsidP="00B71F36">
      <w:pPr>
        <w:spacing w:after="0" w:line="240" w:lineRule="auto"/>
        <w:rPr>
          <w:rFonts w:ascii="Arial" w:hAnsi="Arial" w:cs="Arial"/>
          <w:b/>
          <w:sz w:val="24"/>
        </w:rPr>
      </w:pPr>
    </w:p>
    <w:p w14:paraId="3BEE5300" w14:textId="40F308A2" w:rsidR="00B71F36" w:rsidRDefault="00B71F36" w:rsidP="00B71F36">
      <w:pPr>
        <w:spacing w:after="0" w:line="240" w:lineRule="auto"/>
        <w:rPr>
          <w:rFonts w:ascii="Arial" w:hAnsi="Arial" w:cs="Arial"/>
          <w:b/>
          <w:sz w:val="24"/>
        </w:rPr>
      </w:pPr>
    </w:p>
    <w:p w14:paraId="469EFC54" w14:textId="5C42F54F" w:rsidR="00B71F36" w:rsidRDefault="00B71F36" w:rsidP="00B71F36">
      <w:pPr>
        <w:spacing w:after="0" w:line="240" w:lineRule="auto"/>
        <w:rPr>
          <w:rFonts w:ascii="Arial" w:hAnsi="Arial" w:cs="Arial"/>
          <w:b/>
          <w:sz w:val="24"/>
        </w:rPr>
      </w:pPr>
    </w:p>
    <w:p w14:paraId="0FC9CCE4" w14:textId="4BC5FD9A" w:rsidR="00B71F36" w:rsidRDefault="00B71F36" w:rsidP="00B71F36">
      <w:pPr>
        <w:spacing w:after="0" w:line="240" w:lineRule="auto"/>
        <w:rPr>
          <w:rFonts w:ascii="Arial" w:hAnsi="Arial" w:cs="Arial"/>
          <w:b/>
          <w:sz w:val="24"/>
        </w:rPr>
      </w:pPr>
    </w:p>
    <w:p w14:paraId="059ECE52" w14:textId="479EE0A9" w:rsidR="00B71F36" w:rsidRDefault="00B71F36" w:rsidP="00B71F36">
      <w:pPr>
        <w:spacing w:after="0" w:line="240" w:lineRule="auto"/>
        <w:rPr>
          <w:rFonts w:ascii="Arial" w:hAnsi="Arial" w:cs="Arial"/>
          <w:b/>
          <w:sz w:val="24"/>
        </w:rPr>
      </w:pPr>
    </w:p>
    <w:p w14:paraId="351D806C" w14:textId="2E1CBE8D" w:rsidR="000F480C" w:rsidRDefault="000F480C" w:rsidP="00B71F36">
      <w:pPr>
        <w:spacing w:after="0" w:line="240" w:lineRule="auto"/>
        <w:rPr>
          <w:rFonts w:ascii="Arial" w:hAnsi="Arial" w:cs="Arial"/>
          <w:b/>
          <w:sz w:val="24"/>
        </w:rPr>
      </w:pPr>
    </w:p>
    <w:p w14:paraId="1FC6E50A" w14:textId="1E3EF8C2" w:rsidR="000F480C" w:rsidRDefault="000F480C" w:rsidP="00B71F36">
      <w:pPr>
        <w:spacing w:after="0" w:line="240" w:lineRule="auto"/>
        <w:rPr>
          <w:rFonts w:ascii="Arial" w:hAnsi="Arial" w:cs="Arial"/>
          <w:b/>
          <w:sz w:val="24"/>
        </w:rPr>
      </w:pPr>
    </w:p>
    <w:p w14:paraId="70D9F1CE" w14:textId="09539C33" w:rsidR="000F480C" w:rsidRDefault="000F480C" w:rsidP="00B71F36">
      <w:pPr>
        <w:spacing w:after="0" w:line="240" w:lineRule="auto"/>
        <w:rPr>
          <w:rFonts w:ascii="Arial" w:hAnsi="Arial" w:cs="Arial"/>
          <w:b/>
          <w:sz w:val="24"/>
        </w:rPr>
      </w:pPr>
    </w:p>
    <w:p w14:paraId="679C0593" w14:textId="45D0C2D6" w:rsidR="000F480C" w:rsidRDefault="000F480C" w:rsidP="00B71F36">
      <w:pPr>
        <w:spacing w:after="0" w:line="240" w:lineRule="auto"/>
        <w:rPr>
          <w:rFonts w:ascii="Arial" w:hAnsi="Arial" w:cs="Arial"/>
          <w:b/>
          <w:sz w:val="24"/>
        </w:rPr>
      </w:pPr>
    </w:p>
    <w:p w14:paraId="74CF6979" w14:textId="77777777" w:rsidR="000F480C" w:rsidRDefault="000F480C" w:rsidP="00B71F36">
      <w:pPr>
        <w:spacing w:after="0" w:line="240" w:lineRule="auto"/>
        <w:rPr>
          <w:rFonts w:ascii="Arial" w:hAnsi="Arial" w:cs="Arial"/>
          <w:b/>
          <w:sz w:val="24"/>
        </w:rPr>
      </w:pPr>
    </w:p>
    <w:p w14:paraId="5E1DDB88" w14:textId="77777777" w:rsidR="00C15C8E" w:rsidRDefault="00C15C8E" w:rsidP="003C4EF9">
      <w:pPr>
        <w:spacing w:after="0" w:line="240" w:lineRule="auto"/>
        <w:jc w:val="center"/>
        <w:rPr>
          <w:rFonts w:ascii="Arial" w:hAnsi="Arial" w:cs="Arial"/>
          <w:b/>
          <w:sz w:val="24"/>
        </w:rPr>
      </w:pPr>
    </w:p>
    <w:p w14:paraId="3A7BDB54" w14:textId="77777777" w:rsidR="00C15C8E" w:rsidRDefault="00C15C8E" w:rsidP="003C4EF9">
      <w:pPr>
        <w:spacing w:after="0" w:line="240" w:lineRule="auto"/>
        <w:jc w:val="center"/>
        <w:rPr>
          <w:rFonts w:ascii="Arial" w:hAnsi="Arial" w:cs="Arial"/>
          <w:b/>
          <w:sz w:val="24"/>
        </w:rPr>
      </w:pPr>
    </w:p>
    <w:p w14:paraId="3C9A0713" w14:textId="77777777" w:rsidR="0038337E" w:rsidRPr="00C15C8E" w:rsidRDefault="0038337E" w:rsidP="003C4EF9">
      <w:pPr>
        <w:spacing w:after="0" w:line="240" w:lineRule="auto"/>
        <w:jc w:val="center"/>
        <w:rPr>
          <w:rFonts w:ascii="Arial" w:eastAsia="Times New Roman" w:hAnsi="Arial" w:cs="Arial"/>
          <w:sz w:val="24"/>
        </w:rPr>
      </w:pPr>
      <w:r w:rsidRPr="00C15C8E">
        <w:rPr>
          <w:rFonts w:ascii="Arial" w:hAnsi="Arial" w:cs="Arial"/>
          <w:b/>
          <w:sz w:val="24"/>
        </w:rPr>
        <w:t>Person Specification</w:t>
      </w:r>
    </w:p>
    <w:p w14:paraId="7C0E2A68" w14:textId="77777777" w:rsidR="00770BAE" w:rsidRPr="00770BAE" w:rsidRDefault="00770BAE" w:rsidP="00770BAE">
      <w:pPr>
        <w:spacing w:after="0" w:line="240" w:lineRule="auto"/>
        <w:contextualSpacing/>
        <w:jc w:val="center"/>
        <w:rPr>
          <w:rFonts w:eastAsia="Times New Roman" w:cstheme="minorHAnsi"/>
          <w:sz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1244"/>
        <w:gridCol w:w="1255"/>
        <w:gridCol w:w="1476"/>
      </w:tblGrid>
      <w:tr w:rsidR="00833659" w:rsidRPr="00770BAE" w14:paraId="69F7380A" w14:textId="77777777" w:rsidTr="00BC454F">
        <w:trPr>
          <w:trHeight w:val="650"/>
          <w:tblHeader/>
        </w:trPr>
        <w:tc>
          <w:tcPr>
            <w:tcW w:w="5159" w:type="dxa"/>
            <w:shd w:val="clear" w:color="auto" w:fill="auto"/>
          </w:tcPr>
          <w:p w14:paraId="467DD510" w14:textId="77777777" w:rsidR="0038337E" w:rsidRPr="00770BAE" w:rsidRDefault="0038337E" w:rsidP="00ED7945">
            <w:pPr>
              <w:jc w:val="both"/>
              <w:rPr>
                <w:rFonts w:cstheme="minorHAnsi"/>
              </w:rPr>
            </w:pPr>
          </w:p>
        </w:tc>
        <w:tc>
          <w:tcPr>
            <w:tcW w:w="1244" w:type="dxa"/>
            <w:shd w:val="clear" w:color="auto" w:fill="auto"/>
            <w:vAlign w:val="center"/>
          </w:tcPr>
          <w:p w14:paraId="64639543" w14:textId="77777777" w:rsidR="0038337E" w:rsidRPr="00C15C8E" w:rsidRDefault="0038337E" w:rsidP="00ED7945">
            <w:pPr>
              <w:jc w:val="center"/>
              <w:rPr>
                <w:rFonts w:ascii="Arial" w:hAnsi="Arial" w:cs="Arial"/>
                <w:b/>
                <w:bCs/>
              </w:rPr>
            </w:pPr>
            <w:r w:rsidRPr="00C15C8E">
              <w:rPr>
                <w:rFonts w:ascii="Arial" w:hAnsi="Arial" w:cs="Arial"/>
                <w:b/>
                <w:bCs/>
              </w:rPr>
              <w:t>Essential</w:t>
            </w:r>
          </w:p>
        </w:tc>
        <w:tc>
          <w:tcPr>
            <w:tcW w:w="1255" w:type="dxa"/>
            <w:shd w:val="clear" w:color="auto" w:fill="auto"/>
            <w:vAlign w:val="center"/>
          </w:tcPr>
          <w:p w14:paraId="5B620BFF" w14:textId="77777777" w:rsidR="0038337E" w:rsidRPr="00C15C8E" w:rsidRDefault="0038337E" w:rsidP="00ED7945">
            <w:pPr>
              <w:jc w:val="center"/>
              <w:rPr>
                <w:rFonts w:ascii="Arial" w:hAnsi="Arial" w:cs="Arial"/>
                <w:b/>
                <w:bCs/>
              </w:rPr>
            </w:pPr>
            <w:r w:rsidRPr="00C15C8E">
              <w:rPr>
                <w:rFonts w:ascii="Arial" w:hAnsi="Arial" w:cs="Arial"/>
                <w:b/>
                <w:bCs/>
              </w:rPr>
              <w:t>Desirable</w:t>
            </w:r>
          </w:p>
        </w:tc>
        <w:tc>
          <w:tcPr>
            <w:tcW w:w="1476" w:type="dxa"/>
          </w:tcPr>
          <w:p w14:paraId="5B731B9D" w14:textId="77777777" w:rsidR="0038337E" w:rsidRPr="00C15C8E" w:rsidRDefault="0038337E" w:rsidP="00ED7945">
            <w:pPr>
              <w:jc w:val="center"/>
              <w:rPr>
                <w:rFonts w:ascii="Arial" w:hAnsi="Arial" w:cs="Arial"/>
                <w:b/>
                <w:bCs/>
              </w:rPr>
            </w:pPr>
            <w:r w:rsidRPr="00C15C8E">
              <w:rPr>
                <w:rFonts w:ascii="Arial" w:hAnsi="Arial" w:cs="Arial"/>
                <w:b/>
                <w:bCs/>
              </w:rPr>
              <w:t xml:space="preserve">Method of assessment </w:t>
            </w:r>
          </w:p>
        </w:tc>
      </w:tr>
      <w:tr w:rsidR="00833659" w:rsidRPr="00770BAE" w14:paraId="55E137CB" w14:textId="77777777" w:rsidTr="00BC454F">
        <w:trPr>
          <w:cantSplit/>
          <w:trHeight w:val="419"/>
        </w:trPr>
        <w:tc>
          <w:tcPr>
            <w:tcW w:w="6403" w:type="dxa"/>
            <w:gridSpan w:val="2"/>
            <w:shd w:val="clear" w:color="auto" w:fill="A6A6A6" w:themeFill="background1" w:themeFillShade="A6"/>
            <w:vAlign w:val="center"/>
          </w:tcPr>
          <w:p w14:paraId="4C2DC7F3" w14:textId="77777777" w:rsidR="0038337E" w:rsidRPr="00C15C8E" w:rsidRDefault="0038337E" w:rsidP="00ED7945">
            <w:pPr>
              <w:rPr>
                <w:rFonts w:ascii="Arial" w:hAnsi="Arial" w:cs="Arial"/>
                <w:b/>
                <w:bCs/>
              </w:rPr>
            </w:pPr>
            <w:r w:rsidRPr="00C15C8E">
              <w:rPr>
                <w:rFonts w:ascii="Arial" w:hAnsi="Arial" w:cs="Arial"/>
                <w:b/>
                <w:bCs/>
              </w:rPr>
              <w:t>Qualifications/ Training:</w:t>
            </w:r>
            <w:r w:rsidRPr="00C15C8E">
              <w:rPr>
                <w:rFonts w:ascii="Arial" w:hAnsi="Arial" w:cs="Arial"/>
              </w:rPr>
              <w:t xml:space="preserve"> </w:t>
            </w:r>
          </w:p>
        </w:tc>
        <w:tc>
          <w:tcPr>
            <w:tcW w:w="1255" w:type="dxa"/>
            <w:shd w:val="clear" w:color="auto" w:fill="A6A6A6" w:themeFill="background1" w:themeFillShade="A6"/>
            <w:vAlign w:val="center"/>
          </w:tcPr>
          <w:p w14:paraId="135C99D6" w14:textId="77777777" w:rsidR="0038337E" w:rsidRPr="00770BAE" w:rsidRDefault="0038337E" w:rsidP="00ED7945">
            <w:pPr>
              <w:rPr>
                <w:rFonts w:cstheme="minorHAnsi"/>
              </w:rPr>
            </w:pPr>
          </w:p>
        </w:tc>
        <w:tc>
          <w:tcPr>
            <w:tcW w:w="1476" w:type="dxa"/>
            <w:shd w:val="clear" w:color="auto" w:fill="A6A6A6" w:themeFill="background1" w:themeFillShade="A6"/>
          </w:tcPr>
          <w:p w14:paraId="62865113" w14:textId="77777777" w:rsidR="0038337E" w:rsidRPr="00770BAE" w:rsidRDefault="0038337E" w:rsidP="00ED7945">
            <w:pPr>
              <w:rPr>
                <w:rFonts w:cstheme="minorHAnsi"/>
              </w:rPr>
            </w:pPr>
          </w:p>
        </w:tc>
      </w:tr>
      <w:tr w:rsidR="00833659" w:rsidRPr="00770BAE" w14:paraId="4B73C4DF" w14:textId="77777777" w:rsidTr="00BC454F">
        <w:trPr>
          <w:cantSplit/>
          <w:trHeight w:val="876"/>
        </w:trPr>
        <w:tc>
          <w:tcPr>
            <w:tcW w:w="5159" w:type="dxa"/>
            <w:shd w:val="clear" w:color="auto" w:fill="auto"/>
            <w:vAlign w:val="center"/>
          </w:tcPr>
          <w:p w14:paraId="3C26442F" w14:textId="77777777" w:rsidR="0038337E" w:rsidRPr="00C15C8E" w:rsidRDefault="00414ACC" w:rsidP="00317075">
            <w:pPr>
              <w:jc w:val="both"/>
              <w:rPr>
                <w:rFonts w:ascii="Arial" w:hAnsi="Arial" w:cs="Arial"/>
              </w:rPr>
            </w:pPr>
            <w:r>
              <w:rPr>
                <w:rFonts w:ascii="Arial" w:hAnsi="Arial" w:cs="Arial"/>
              </w:rPr>
              <w:t>L&amp;D9DI SQA Assessor qualification</w:t>
            </w:r>
            <w:r w:rsidR="00D500E3">
              <w:rPr>
                <w:rFonts w:ascii="Arial" w:hAnsi="Arial" w:cs="Arial"/>
              </w:rPr>
              <w:t xml:space="preserve"> (or equivalent) </w:t>
            </w:r>
          </w:p>
        </w:tc>
        <w:tc>
          <w:tcPr>
            <w:tcW w:w="1244" w:type="dxa"/>
            <w:shd w:val="clear" w:color="auto" w:fill="auto"/>
            <w:vAlign w:val="center"/>
          </w:tcPr>
          <w:p w14:paraId="231285F5" w14:textId="77777777" w:rsidR="0038337E" w:rsidRPr="00770BAE" w:rsidRDefault="0038337E" w:rsidP="00ED7945">
            <w:pPr>
              <w:jc w:val="center"/>
              <w:rPr>
                <w:rFonts w:cstheme="minorHAnsi"/>
              </w:rPr>
            </w:pPr>
          </w:p>
        </w:tc>
        <w:tc>
          <w:tcPr>
            <w:tcW w:w="1255" w:type="dxa"/>
            <w:shd w:val="clear" w:color="auto" w:fill="auto"/>
            <w:vAlign w:val="center"/>
          </w:tcPr>
          <w:p w14:paraId="18A9DB67" w14:textId="77777777" w:rsidR="0038337E" w:rsidRPr="00770BAE" w:rsidRDefault="00C15C8E" w:rsidP="00ED7945">
            <w:pPr>
              <w:jc w:val="center"/>
              <w:rPr>
                <w:rFonts w:cstheme="minorHAnsi"/>
              </w:rPr>
            </w:pPr>
            <w:r w:rsidRPr="00770BAE">
              <w:rPr>
                <w:rFonts w:cstheme="minorHAnsi"/>
              </w:rPr>
              <w:sym w:font="Wingdings" w:char="F0FC"/>
            </w:r>
          </w:p>
        </w:tc>
        <w:tc>
          <w:tcPr>
            <w:tcW w:w="1476" w:type="dxa"/>
          </w:tcPr>
          <w:p w14:paraId="4752B843" w14:textId="77777777" w:rsidR="0038337E" w:rsidRPr="00C15C8E" w:rsidRDefault="0038337E" w:rsidP="00ED7945">
            <w:pPr>
              <w:jc w:val="center"/>
              <w:rPr>
                <w:rFonts w:ascii="Arial" w:hAnsi="Arial" w:cs="Arial"/>
              </w:rPr>
            </w:pPr>
            <w:r w:rsidRPr="00C15C8E">
              <w:rPr>
                <w:rFonts w:ascii="Arial" w:hAnsi="Arial" w:cs="Arial"/>
              </w:rPr>
              <w:t>Application Form and Interview</w:t>
            </w:r>
          </w:p>
        </w:tc>
      </w:tr>
      <w:tr w:rsidR="00C15C8E" w:rsidRPr="00770BAE" w14:paraId="194D44D1" w14:textId="77777777" w:rsidTr="00BC454F">
        <w:trPr>
          <w:cantSplit/>
          <w:trHeight w:val="923"/>
        </w:trPr>
        <w:tc>
          <w:tcPr>
            <w:tcW w:w="5159" w:type="dxa"/>
            <w:shd w:val="clear" w:color="auto" w:fill="auto"/>
            <w:vAlign w:val="center"/>
          </w:tcPr>
          <w:p w14:paraId="33547362" w14:textId="77777777" w:rsidR="00C15C8E" w:rsidRPr="00C15C8E" w:rsidRDefault="00414ACC" w:rsidP="00317075">
            <w:pPr>
              <w:jc w:val="both"/>
              <w:rPr>
                <w:rFonts w:ascii="Arial" w:hAnsi="Arial" w:cs="Arial"/>
              </w:rPr>
            </w:pPr>
            <w:r>
              <w:rPr>
                <w:rFonts w:ascii="Arial" w:hAnsi="Arial" w:cs="Arial"/>
              </w:rPr>
              <w:t>Train the trainer/Barista certified</w:t>
            </w:r>
          </w:p>
        </w:tc>
        <w:tc>
          <w:tcPr>
            <w:tcW w:w="1244" w:type="dxa"/>
            <w:shd w:val="clear" w:color="auto" w:fill="auto"/>
            <w:vAlign w:val="center"/>
          </w:tcPr>
          <w:p w14:paraId="49DB3E4F" w14:textId="77777777" w:rsidR="00C15C8E" w:rsidRPr="00770BAE" w:rsidRDefault="00C15C8E" w:rsidP="00ED7945">
            <w:pPr>
              <w:jc w:val="center"/>
              <w:rPr>
                <w:rFonts w:cstheme="minorHAnsi"/>
              </w:rPr>
            </w:pPr>
          </w:p>
        </w:tc>
        <w:tc>
          <w:tcPr>
            <w:tcW w:w="1255" w:type="dxa"/>
            <w:shd w:val="clear" w:color="auto" w:fill="auto"/>
            <w:vAlign w:val="center"/>
          </w:tcPr>
          <w:p w14:paraId="7AF23004" w14:textId="77777777" w:rsidR="00C15C8E" w:rsidRPr="00770BAE" w:rsidRDefault="00C15C8E" w:rsidP="00ED7945">
            <w:pPr>
              <w:jc w:val="center"/>
              <w:rPr>
                <w:rFonts w:cstheme="minorHAnsi"/>
              </w:rPr>
            </w:pPr>
            <w:r w:rsidRPr="00770BAE">
              <w:rPr>
                <w:rFonts w:cstheme="minorHAnsi"/>
              </w:rPr>
              <w:sym w:font="Wingdings" w:char="F0FC"/>
            </w:r>
          </w:p>
        </w:tc>
        <w:tc>
          <w:tcPr>
            <w:tcW w:w="1476" w:type="dxa"/>
          </w:tcPr>
          <w:p w14:paraId="3829090F" w14:textId="77777777" w:rsidR="00C15C8E" w:rsidRPr="00C15C8E" w:rsidRDefault="00C15C8E" w:rsidP="00ED7945">
            <w:pPr>
              <w:jc w:val="center"/>
              <w:rPr>
                <w:rFonts w:ascii="Arial" w:hAnsi="Arial" w:cs="Arial"/>
              </w:rPr>
            </w:pPr>
            <w:r w:rsidRPr="00C15C8E">
              <w:rPr>
                <w:rFonts w:ascii="Arial" w:hAnsi="Arial" w:cs="Arial"/>
              </w:rPr>
              <w:t>Application Form and Interview</w:t>
            </w:r>
          </w:p>
        </w:tc>
      </w:tr>
      <w:tr w:rsidR="00833659" w:rsidRPr="00770BAE" w14:paraId="13FD5E1C" w14:textId="77777777" w:rsidTr="00BC454F">
        <w:trPr>
          <w:trHeight w:val="384"/>
        </w:trPr>
        <w:tc>
          <w:tcPr>
            <w:tcW w:w="7658" w:type="dxa"/>
            <w:gridSpan w:val="3"/>
            <w:shd w:val="clear" w:color="auto" w:fill="A6A6A6" w:themeFill="background1" w:themeFillShade="A6"/>
            <w:vAlign w:val="center"/>
          </w:tcPr>
          <w:p w14:paraId="4455BA87" w14:textId="77777777" w:rsidR="0038337E" w:rsidRPr="00C15C8E" w:rsidRDefault="0038337E" w:rsidP="00ED7945">
            <w:pPr>
              <w:rPr>
                <w:rFonts w:ascii="Arial" w:hAnsi="Arial" w:cs="Arial"/>
              </w:rPr>
            </w:pPr>
            <w:r w:rsidRPr="00C15C8E">
              <w:rPr>
                <w:rFonts w:ascii="Arial" w:hAnsi="Arial" w:cs="Arial"/>
                <w:b/>
                <w:bCs/>
              </w:rPr>
              <w:t xml:space="preserve">Experience </w:t>
            </w:r>
          </w:p>
        </w:tc>
        <w:tc>
          <w:tcPr>
            <w:tcW w:w="1476" w:type="dxa"/>
            <w:shd w:val="clear" w:color="auto" w:fill="A6A6A6" w:themeFill="background1" w:themeFillShade="A6"/>
          </w:tcPr>
          <w:p w14:paraId="27E19427" w14:textId="77777777" w:rsidR="0038337E" w:rsidRPr="00C15C8E" w:rsidRDefault="0038337E" w:rsidP="00ED7945">
            <w:pPr>
              <w:rPr>
                <w:rFonts w:ascii="Arial" w:hAnsi="Arial" w:cs="Arial"/>
                <w:b/>
                <w:bCs/>
              </w:rPr>
            </w:pPr>
          </w:p>
        </w:tc>
      </w:tr>
      <w:tr w:rsidR="00833659" w:rsidRPr="00770BAE" w14:paraId="5E2721A2" w14:textId="77777777" w:rsidTr="00BC454F">
        <w:trPr>
          <w:cantSplit/>
          <w:trHeight w:val="922"/>
        </w:trPr>
        <w:tc>
          <w:tcPr>
            <w:tcW w:w="5159" w:type="dxa"/>
            <w:shd w:val="clear" w:color="auto" w:fill="auto"/>
            <w:vAlign w:val="center"/>
          </w:tcPr>
          <w:p w14:paraId="7A1005A6" w14:textId="77777777" w:rsidR="0038337E" w:rsidRPr="00C15C8E" w:rsidRDefault="00414ACC" w:rsidP="00414ACC">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Worked as a Barista for 2+ years </w:t>
            </w:r>
          </w:p>
        </w:tc>
        <w:tc>
          <w:tcPr>
            <w:tcW w:w="1244" w:type="dxa"/>
            <w:shd w:val="clear" w:color="auto" w:fill="auto"/>
            <w:vAlign w:val="center"/>
          </w:tcPr>
          <w:p w14:paraId="53B5BB52" w14:textId="77777777" w:rsidR="0038337E" w:rsidRPr="00770BAE" w:rsidRDefault="00902B3F" w:rsidP="00ED7945">
            <w:pPr>
              <w:jc w:val="center"/>
              <w:rPr>
                <w:rFonts w:cstheme="minorHAnsi"/>
              </w:rPr>
            </w:pPr>
            <w:r w:rsidRPr="00770BAE">
              <w:rPr>
                <w:rFonts w:cstheme="minorHAnsi"/>
              </w:rPr>
              <w:sym w:font="Wingdings" w:char="F0FC"/>
            </w:r>
          </w:p>
        </w:tc>
        <w:tc>
          <w:tcPr>
            <w:tcW w:w="1255" w:type="dxa"/>
            <w:shd w:val="clear" w:color="auto" w:fill="auto"/>
            <w:vAlign w:val="center"/>
          </w:tcPr>
          <w:p w14:paraId="7DE0291A" w14:textId="77777777" w:rsidR="0038337E" w:rsidRPr="00770BAE" w:rsidRDefault="0038337E" w:rsidP="00ED7945">
            <w:pPr>
              <w:jc w:val="center"/>
              <w:rPr>
                <w:rFonts w:cstheme="minorHAnsi"/>
              </w:rPr>
            </w:pPr>
          </w:p>
        </w:tc>
        <w:tc>
          <w:tcPr>
            <w:tcW w:w="1476" w:type="dxa"/>
          </w:tcPr>
          <w:p w14:paraId="1B95D55D" w14:textId="77777777" w:rsidR="0038337E" w:rsidRPr="00C15C8E" w:rsidRDefault="0038337E" w:rsidP="00ED7945">
            <w:pPr>
              <w:jc w:val="center"/>
              <w:rPr>
                <w:rFonts w:ascii="Arial" w:hAnsi="Arial" w:cs="Arial"/>
              </w:rPr>
            </w:pPr>
            <w:r w:rsidRPr="00C15C8E">
              <w:rPr>
                <w:rFonts w:ascii="Arial" w:hAnsi="Arial" w:cs="Arial"/>
              </w:rPr>
              <w:t>Application Form and Interview</w:t>
            </w:r>
          </w:p>
        </w:tc>
      </w:tr>
      <w:tr w:rsidR="00833659" w:rsidRPr="00770BAE" w14:paraId="73BC8E5B" w14:textId="77777777" w:rsidTr="00BC454F">
        <w:trPr>
          <w:cantSplit/>
          <w:trHeight w:val="1022"/>
        </w:trPr>
        <w:tc>
          <w:tcPr>
            <w:tcW w:w="5159" w:type="dxa"/>
            <w:shd w:val="clear" w:color="auto" w:fill="auto"/>
            <w:vAlign w:val="center"/>
          </w:tcPr>
          <w:p w14:paraId="1E421D51" w14:textId="77777777" w:rsidR="0038337E" w:rsidRPr="00C15C8E" w:rsidRDefault="00414ACC" w:rsidP="00C15C8E">
            <w:pPr>
              <w:rPr>
                <w:rFonts w:ascii="Arial" w:hAnsi="Arial" w:cs="Arial"/>
                <w:lang w:val="en-US"/>
              </w:rPr>
            </w:pPr>
            <w:r>
              <w:rPr>
                <w:rFonts w:ascii="Arial" w:hAnsi="Arial" w:cs="Arial"/>
                <w:lang w:val="en-US"/>
              </w:rPr>
              <w:t>Comfortable training Young People</w:t>
            </w:r>
            <w:r w:rsidR="00A6760E">
              <w:rPr>
                <w:rFonts w:ascii="Arial" w:hAnsi="Arial" w:cs="Arial"/>
                <w:lang w:val="en-US"/>
              </w:rPr>
              <w:t xml:space="preserve"> and Adults</w:t>
            </w:r>
            <w:r>
              <w:rPr>
                <w:rFonts w:ascii="Arial" w:hAnsi="Arial" w:cs="Arial"/>
                <w:lang w:val="en-US"/>
              </w:rPr>
              <w:t xml:space="preserve"> </w:t>
            </w:r>
            <w:r w:rsidRPr="00414ACC">
              <w:rPr>
                <w:rFonts w:ascii="Arial" w:hAnsi="Arial" w:cs="Arial"/>
                <w:lang w:val="en-US"/>
              </w:rPr>
              <w:t>to</w:t>
            </w:r>
            <w:r>
              <w:rPr>
                <w:rFonts w:ascii="Arial" w:hAnsi="Arial" w:cs="Arial"/>
                <w:lang w:val="en-US"/>
              </w:rPr>
              <w:t xml:space="preserve"> a standard expected </w:t>
            </w:r>
            <w:r w:rsidRPr="00414ACC">
              <w:rPr>
                <w:rFonts w:ascii="Arial" w:hAnsi="Arial" w:cs="Arial"/>
                <w:lang w:val="en-US"/>
              </w:rPr>
              <w:t>as a Barista</w:t>
            </w:r>
          </w:p>
        </w:tc>
        <w:tc>
          <w:tcPr>
            <w:tcW w:w="1244" w:type="dxa"/>
            <w:shd w:val="clear" w:color="auto" w:fill="auto"/>
            <w:vAlign w:val="center"/>
          </w:tcPr>
          <w:p w14:paraId="696B819E" w14:textId="77777777" w:rsidR="0038337E" w:rsidRPr="00770BAE" w:rsidRDefault="00414ACC" w:rsidP="00ED7945">
            <w:pPr>
              <w:jc w:val="center"/>
              <w:rPr>
                <w:rFonts w:cstheme="minorHAnsi"/>
              </w:rPr>
            </w:pPr>
            <w:r w:rsidRPr="00770BAE">
              <w:rPr>
                <w:rFonts w:cstheme="minorHAnsi"/>
              </w:rPr>
              <w:sym w:font="Wingdings" w:char="F0FC"/>
            </w:r>
          </w:p>
        </w:tc>
        <w:tc>
          <w:tcPr>
            <w:tcW w:w="1255" w:type="dxa"/>
            <w:shd w:val="clear" w:color="auto" w:fill="auto"/>
            <w:vAlign w:val="center"/>
          </w:tcPr>
          <w:p w14:paraId="5C587864" w14:textId="77777777" w:rsidR="0038337E" w:rsidRPr="00770BAE" w:rsidRDefault="00AD2380" w:rsidP="00414ACC">
            <w:pPr>
              <w:rPr>
                <w:rFonts w:cstheme="minorHAnsi"/>
              </w:rPr>
            </w:pPr>
            <w:r>
              <w:rPr>
                <w:rFonts w:cstheme="minorHAnsi"/>
              </w:rPr>
              <w:t xml:space="preserve">       </w:t>
            </w:r>
          </w:p>
        </w:tc>
        <w:tc>
          <w:tcPr>
            <w:tcW w:w="1476" w:type="dxa"/>
          </w:tcPr>
          <w:p w14:paraId="490F870B" w14:textId="77777777" w:rsidR="0038337E" w:rsidRPr="00C15C8E" w:rsidRDefault="0038337E" w:rsidP="00ED7945">
            <w:pPr>
              <w:jc w:val="center"/>
              <w:rPr>
                <w:rFonts w:ascii="Arial" w:hAnsi="Arial" w:cs="Arial"/>
              </w:rPr>
            </w:pPr>
            <w:r w:rsidRPr="00C15C8E">
              <w:rPr>
                <w:rFonts w:ascii="Arial" w:hAnsi="Arial" w:cs="Arial"/>
              </w:rPr>
              <w:t>Application Form and Interview</w:t>
            </w:r>
          </w:p>
        </w:tc>
      </w:tr>
      <w:tr w:rsidR="00902B3F" w:rsidRPr="00770BAE" w14:paraId="7A643E00" w14:textId="77777777" w:rsidTr="00BC454F">
        <w:trPr>
          <w:cantSplit/>
          <w:trHeight w:val="501"/>
        </w:trPr>
        <w:tc>
          <w:tcPr>
            <w:tcW w:w="5159" w:type="dxa"/>
            <w:shd w:val="clear" w:color="auto" w:fill="A6A6A6" w:themeFill="background1" w:themeFillShade="A6"/>
            <w:vAlign w:val="center"/>
          </w:tcPr>
          <w:p w14:paraId="23AE1F56" w14:textId="77777777" w:rsidR="00902B3F" w:rsidRPr="00770BAE" w:rsidRDefault="00902B3F" w:rsidP="00902B3F">
            <w:pPr>
              <w:tabs>
                <w:tab w:val="center" w:pos="4153"/>
                <w:tab w:val="right" w:pos="8306"/>
              </w:tabs>
              <w:rPr>
                <w:rFonts w:cstheme="minorHAnsi"/>
                <w:b/>
                <w:bCs/>
              </w:rPr>
            </w:pPr>
            <w:r w:rsidRPr="00770BAE">
              <w:rPr>
                <w:rFonts w:cstheme="minorHAnsi"/>
                <w:b/>
                <w:bCs/>
              </w:rPr>
              <w:t>Skills and Knowledge:</w:t>
            </w:r>
          </w:p>
        </w:tc>
        <w:tc>
          <w:tcPr>
            <w:tcW w:w="1244" w:type="dxa"/>
            <w:shd w:val="clear" w:color="auto" w:fill="A6A6A6" w:themeFill="background1" w:themeFillShade="A6"/>
            <w:vAlign w:val="center"/>
          </w:tcPr>
          <w:p w14:paraId="69F4FDD5" w14:textId="77777777" w:rsidR="00902B3F" w:rsidRPr="00770BAE" w:rsidRDefault="00902B3F" w:rsidP="00902B3F">
            <w:pPr>
              <w:tabs>
                <w:tab w:val="center" w:pos="4153"/>
                <w:tab w:val="right" w:pos="8306"/>
              </w:tabs>
              <w:jc w:val="center"/>
              <w:rPr>
                <w:rFonts w:cstheme="minorHAnsi"/>
                <w:b/>
                <w:bCs/>
              </w:rPr>
            </w:pPr>
          </w:p>
        </w:tc>
        <w:tc>
          <w:tcPr>
            <w:tcW w:w="1255" w:type="dxa"/>
            <w:shd w:val="clear" w:color="auto" w:fill="A6A6A6" w:themeFill="background1" w:themeFillShade="A6"/>
            <w:vAlign w:val="center"/>
          </w:tcPr>
          <w:p w14:paraId="76BABB2D" w14:textId="77777777" w:rsidR="00902B3F" w:rsidRPr="00770BAE" w:rsidRDefault="00902B3F" w:rsidP="00902B3F">
            <w:pPr>
              <w:tabs>
                <w:tab w:val="center" w:pos="4153"/>
                <w:tab w:val="right" w:pos="8306"/>
              </w:tabs>
              <w:jc w:val="center"/>
              <w:rPr>
                <w:rFonts w:cstheme="minorHAnsi"/>
                <w:b/>
                <w:bCs/>
              </w:rPr>
            </w:pPr>
          </w:p>
        </w:tc>
        <w:tc>
          <w:tcPr>
            <w:tcW w:w="1476" w:type="dxa"/>
            <w:shd w:val="clear" w:color="auto" w:fill="A6A6A6" w:themeFill="background1" w:themeFillShade="A6"/>
          </w:tcPr>
          <w:p w14:paraId="74ABB5A4" w14:textId="77777777" w:rsidR="00902B3F" w:rsidRPr="00770BAE" w:rsidRDefault="00902B3F" w:rsidP="00902B3F">
            <w:pPr>
              <w:tabs>
                <w:tab w:val="center" w:pos="4153"/>
                <w:tab w:val="right" w:pos="8306"/>
              </w:tabs>
              <w:jc w:val="center"/>
              <w:rPr>
                <w:rFonts w:cstheme="minorHAnsi"/>
                <w:b/>
                <w:bCs/>
              </w:rPr>
            </w:pPr>
          </w:p>
        </w:tc>
      </w:tr>
      <w:tr w:rsidR="00902B3F" w:rsidRPr="00770BAE" w14:paraId="41357011" w14:textId="77777777" w:rsidTr="00BC454F">
        <w:trPr>
          <w:cantSplit/>
          <w:trHeight w:hRule="exact" w:val="987"/>
        </w:trPr>
        <w:tc>
          <w:tcPr>
            <w:tcW w:w="5159" w:type="dxa"/>
            <w:shd w:val="clear" w:color="auto" w:fill="auto"/>
            <w:vAlign w:val="center"/>
          </w:tcPr>
          <w:p w14:paraId="72AB75B7" w14:textId="77777777" w:rsidR="00902B3F" w:rsidRPr="00C15C8E" w:rsidRDefault="00C15C8E" w:rsidP="00AD2380">
            <w:pPr>
              <w:spacing w:before="100" w:beforeAutospacing="1" w:after="100" w:afterAutospacing="1" w:line="240" w:lineRule="auto"/>
              <w:rPr>
                <w:rFonts w:ascii="Arial" w:hAnsi="Arial" w:cs="Arial"/>
              </w:rPr>
            </w:pPr>
            <w:r w:rsidRPr="00C15C8E">
              <w:rPr>
                <w:rFonts w:ascii="Arial" w:hAnsi="Arial" w:cs="Arial"/>
              </w:rPr>
              <w:t>Able to work within a team and on own initiative</w:t>
            </w:r>
          </w:p>
        </w:tc>
        <w:tc>
          <w:tcPr>
            <w:tcW w:w="1244" w:type="dxa"/>
            <w:shd w:val="clear" w:color="auto" w:fill="auto"/>
            <w:vAlign w:val="center"/>
          </w:tcPr>
          <w:p w14:paraId="36CFE717" w14:textId="77777777" w:rsidR="00902B3F" w:rsidRPr="00770BAE" w:rsidRDefault="00902B3F" w:rsidP="00902B3F">
            <w:pPr>
              <w:jc w:val="center"/>
              <w:rPr>
                <w:rFonts w:cstheme="minorHAnsi"/>
              </w:rPr>
            </w:pPr>
          </w:p>
        </w:tc>
        <w:tc>
          <w:tcPr>
            <w:tcW w:w="1255" w:type="dxa"/>
            <w:shd w:val="clear" w:color="auto" w:fill="auto"/>
            <w:vAlign w:val="center"/>
          </w:tcPr>
          <w:p w14:paraId="60E12FB3" w14:textId="77777777" w:rsidR="00902B3F" w:rsidRPr="00770BAE" w:rsidRDefault="00C15C8E" w:rsidP="00902B3F">
            <w:pPr>
              <w:jc w:val="center"/>
              <w:rPr>
                <w:rFonts w:cstheme="minorHAnsi"/>
              </w:rPr>
            </w:pPr>
            <w:r w:rsidRPr="00770BAE">
              <w:rPr>
                <w:rFonts w:cstheme="minorHAnsi"/>
              </w:rPr>
              <w:sym w:font="Wingdings" w:char="F0FC"/>
            </w:r>
          </w:p>
        </w:tc>
        <w:tc>
          <w:tcPr>
            <w:tcW w:w="1476" w:type="dxa"/>
          </w:tcPr>
          <w:p w14:paraId="39EFD7C5" w14:textId="77777777" w:rsidR="00902B3F" w:rsidRPr="00C15C8E" w:rsidRDefault="00902B3F" w:rsidP="00902B3F">
            <w:pPr>
              <w:jc w:val="center"/>
              <w:rPr>
                <w:rFonts w:ascii="Arial" w:hAnsi="Arial" w:cs="Arial"/>
              </w:rPr>
            </w:pPr>
            <w:r w:rsidRPr="00C15C8E">
              <w:rPr>
                <w:rFonts w:ascii="Arial" w:hAnsi="Arial" w:cs="Arial"/>
              </w:rPr>
              <w:t>Application Form and Interview</w:t>
            </w:r>
          </w:p>
        </w:tc>
      </w:tr>
      <w:tr w:rsidR="003C4EF9" w:rsidRPr="00770BAE" w14:paraId="155855F1" w14:textId="77777777" w:rsidTr="00BC454F">
        <w:trPr>
          <w:cantSplit/>
          <w:trHeight w:hRule="exact" w:val="1027"/>
        </w:trPr>
        <w:tc>
          <w:tcPr>
            <w:tcW w:w="5159" w:type="dxa"/>
            <w:shd w:val="clear" w:color="auto" w:fill="auto"/>
            <w:vAlign w:val="center"/>
          </w:tcPr>
          <w:p w14:paraId="3A190B4D" w14:textId="77777777" w:rsidR="003C4EF9" w:rsidRPr="00C15C8E" w:rsidRDefault="006A50B9" w:rsidP="00902B3F">
            <w:pPr>
              <w:rPr>
                <w:rFonts w:ascii="Arial" w:hAnsi="Arial" w:cs="Arial"/>
              </w:rPr>
            </w:pPr>
            <w:r w:rsidRPr="00C15C8E">
              <w:rPr>
                <w:rFonts w:ascii="Arial" w:hAnsi="Arial" w:cs="Arial"/>
              </w:rPr>
              <w:t xml:space="preserve">Excellent communication, interpersonal and customer service skills </w:t>
            </w:r>
            <w:r w:rsidR="003C4EF9" w:rsidRPr="00C15C8E">
              <w:rPr>
                <w:rFonts w:ascii="Arial" w:hAnsi="Arial" w:cs="Arial"/>
              </w:rPr>
              <w:t xml:space="preserve"> </w:t>
            </w:r>
          </w:p>
        </w:tc>
        <w:tc>
          <w:tcPr>
            <w:tcW w:w="1244" w:type="dxa"/>
            <w:shd w:val="clear" w:color="auto" w:fill="auto"/>
            <w:vAlign w:val="center"/>
          </w:tcPr>
          <w:p w14:paraId="6DD35B9E" w14:textId="77777777" w:rsidR="003C4EF9" w:rsidRPr="00770BAE" w:rsidRDefault="003C4EF9" w:rsidP="00902B3F">
            <w:pPr>
              <w:jc w:val="center"/>
              <w:rPr>
                <w:rFonts w:cstheme="minorHAnsi"/>
              </w:rPr>
            </w:pPr>
            <w:r w:rsidRPr="00770BAE">
              <w:rPr>
                <w:rFonts w:cstheme="minorHAnsi"/>
              </w:rPr>
              <w:sym w:font="Wingdings" w:char="F0FC"/>
            </w:r>
          </w:p>
        </w:tc>
        <w:tc>
          <w:tcPr>
            <w:tcW w:w="1255" w:type="dxa"/>
            <w:shd w:val="clear" w:color="auto" w:fill="auto"/>
            <w:vAlign w:val="center"/>
          </w:tcPr>
          <w:p w14:paraId="606EA3A6" w14:textId="77777777" w:rsidR="003C4EF9" w:rsidRPr="00770BAE" w:rsidRDefault="003C4EF9" w:rsidP="00902B3F">
            <w:pPr>
              <w:jc w:val="center"/>
              <w:rPr>
                <w:rFonts w:cstheme="minorHAnsi"/>
              </w:rPr>
            </w:pPr>
          </w:p>
        </w:tc>
        <w:tc>
          <w:tcPr>
            <w:tcW w:w="1476" w:type="dxa"/>
          </w:tcPr>
          <w:p w14:paraId="0F88FCD6" w14:textId="77777777" w:rsidR="003C4EF9" w:rsidRPr="00C15C8E" w:rsidRDefault="003C4EF9" w:rsidP="00902B3F">
            <w:pPr>
              <w:jc w:val="center"/>
              <w:rPr>
                <w:rFonts w:ascii="Arial" w:hAnsi="Arial" w:cs="Arial"/>
              </w:rPr>
            </w:pPr>
            <w:r w:rsidRPr="00C15C8E">
              <w:rPr>
                <w:rFonts w:ascii="Arial" w:hAnsi="Arial" w:cs="Arial"/>
              </w:rPr>
              <w:t>Application Form and Interview</w:t>
            </w:r>
          </w:p>
        </w:tc>
      </w:tr>
      <w:tr w:rsidR="00902B3F" w:rsidRPr="00770BAE" w14:paraId="38FEBCF4" w14:textId="77777777" w:rsidTr="00BC454F">
        <w:trPr>
          <w:cantSplit/>
          <w:trHeight w:val="501"/>
        </w:trPr>
        <w:tc>
          <w:tcPr>
            <w:tcW w:w="5159" w:type="dxa"/>
            <w:shd w:val="clear" w:color="auto" w:fill="A6A6A6" w:themeFill="background1" w:themeFillShade="A6"/>
            <w:vAlign w:val="center"/>
          </w:tcPr>
          <w:p w14:paraId="78E5BADD" w14:textId="77777777" w:rsidR="00902B3F" w:rsidRPr="00770BAE" w:rsidRDefault="00902B3F" w:rsidP="00902B3F">
            <w:pPr>
              <w:tabs>
                <w:tab w:val="center" w:pos="4153"/>
                <w:tab w:val="right" w:pos="8306"/>
              </w:tabs>
              <w:rPr>
                <w:rFonts w:cstheme="minorHAnsi"/>
                <w:b/>
                <w:bCs/>
              </w:rPr>
            </w:pPr>
            <w:r w:rsidRPr="00770BAE">
              <w:rPr>
                <w:rFonts w:cstheme="minorHAnsi"/>
                <w:b/>
                <w:bCs/>
              </w:rPr>
              <w:t>Attributes / Other Requirements:</w:t>
            </w:r>
          </w:p>
        </w:tc>
        <w:tc>
          <w:tcPr>
            <w:tcW w:w="1244" w:type="dxa"/>
            <w:shd w:val="clear" w:color="auto" w:fill="A6A6A6" w:themeFill="background1" w:themeFillShade="A6"/>
            <w:vAlign w:val="center"/>
          </w:tcPr>
          <w:p w14:paraId="203EB8F5" w14:textId="77777777" w:rsidR="00902B3F" w:rsidRPr="00770BAE" w:rsidRDefault="00902B3F" w:rsidP="00902B3F">
            <w:pPr>
              <w:tabs>
                <w:tab w:val="center" w:pos="4153"/>
                <w:tab w:val="right" w:pos="8306"/>
              </w:tabs>
              <w:jc w:val="center"/>
              <w:rPr>
                <w:rFonts w:cstheme="minorHAnsi"/>
                <w:b/>
                <w:bCs/>
              </w:rPr>
            </w:pPr>
          </w:p>
        </w:tc>
        <w:tc>
          <w:tcPr>
            <w:tcW w:w="1255" w:type="dxa"/>
            <w:shd w:val="clear" w:color="auto" w:fill="A6A6A6" w:themeFill="background1" w:themeFillShade="A6"/>
            <w:vAlign w:val="center"/>
          </w:tcPr>
          <w:p w14:paraId="214A4E78" w14:textId="77777777" w:rsidR="00902B3F" w:rsidRPr="00770BAE" w:rsidRDefault="00902B3F" w:rsidP="00902B3F">
            <w:pPr>
              <w:tabs>
                <w:tab w:val="center" w:pos="4153"/>
                <w:tab w:val="right" w:pos="8306"/>
              </w:tabs>
              <w:jc w:val="center"/>
              <w:rPr>
                <w:rFonts w:cstheme="minorHAnsi"/>
                <w:b/>
                <w:bCs/>
              </w:rPr>
            </w:pPr>
          </w:p>
        </w:tc>
        <w:tc>
          <w:tcPr>
            <w:tcW w:w="1476" w:type="dxa"/>
            <w:shd w:val="clear" w:color="auto" w:fill="A6A6A6" w:themeFill="background1" w:themeFillShade="A6"/>
          </w:tcPr>
          <w:p w14:paraId="3AB125AA" w14:textId="77777777" w:rsidR="00902B3F" w:rsidRPr="00770BAE" w:rsidRDefault="00902B3F" w:rsidP="00902B3F">
            <w:pPr>
              <w:tabs>
                <w:tab w:val="center" w:pos="4153"/>
                <w:tab w:val="right" w:pos="8306"/>
              </w:tabs>
              <w:jc w:val="center"/>
              <w:rPr>
                <w:rFonts w:cstheme="minorHAnsi"/>
                <w:b/>
                <w:bCs/>
              </w:rPr>
            </w:pPr>
          </w:p>
        </w:tc>
      </w:tr>
      <w:tr w:rsidR="00902B3F" w:rsidRPr="00770BAE" w14:paraId="59D7AA31" w14:textId="77777777" w:rsidTr="00BC454F">
        <w:trPr>
          <w:cantSplit/>
          <w:trHeight w:hRule="exact" w:val="954"/>
        </w:trPr>
        <w:tc>
          <w:tcPr>
            <w:tcW w:w="5159" w:type="dxa"/>
            <w:shd w:val="clear" w:color="auto" w:fill="auto"/>
            <w:vAlign w:val="center"/>
          </w:tcPr>
          <w:p w14:paraId="1FA3C073" w14:textId="77777777" w:rsidR="00902B3F" w:rsidRPr="00C15C8E" w:rsidRDefault="00902B3F" w:rsidP="006A50B9">
            <w:pPr>
              <w:rPr>
                <w:rFonts w:ascii="Arial" w:hAnsi="Arial" w:cs="Arial"/>
              </w:rPr>
            </w:pPr>
            <w:r w:rsidRPr="00C15C8E">
              <w:rPr>
                <w:rFonts w:ascii="Arial" w:hAnsi="Arial" w:cs="Arial"/>
              </w:rPr>
              <w:t xml:space="preserve">Demonstrates enthusiasm, confidence and pride in </w:t>
            </w:r>
            <w:r w:rsidR="001D67C3" w:rsidRPr="00C15C8E">
              <w:rPr>
                <w:rFonts w:ascii="Arial" w:hAnsi="Arial" w:cs="Arial"/>
              </w:rPr>
              <w:t xml:space="preserve">yourself and </w:t>
            </w:r>
            <w:r w:rsidRPr="00C15C8E">
              <w:rPr>
                <w:rFonts w:ascii="Arial" w:hAnsi="Arial" w:cs="Arial"/>
              </w:rPr>
              <w:t>others’ abilities</w:t>
            </w:r>
            <w:r w:rsidR="001D67C3" w:rsidRPr="00C15C8E">
              <w:rPr>
                <w:rFonts w:ascii="Arial" w:hAnsi="Arial" w:cs="Arial"/>
              </w:rPr>
              <w:t xml:space="preserve"> and bring out the best in </w:t>
            </w:r>
            <w:r w:rsidR="006A50B9" w:rsidRPr="00C15C8E">
              <w:rPr>
                <w:rFonts w:ascii="Arial" w:hAnsi="Arial" w:cs="Arial"/>
              </w:rPr>
              <w:t xml:space="preserve">others </w:t>
            </w:r>
          </w:p>
        </w:tc>
        <w:tc>
          <w:tcPr>
            <w:tcW w:w="1244" w:type="dxa"/>
            <w:shd w:val="clear" w:color="auto" w:fill="auto"/>
            <w:vAlign w:val="center"/>
          </w:tcPr>
          <w:p w14:paraId="681AAD27" w14:textId="77777777" w:rsidR="00902B3F" w:rsidRPr="00770BAE" w:rsidRDefault="00902B3F" w:rsidP="00902B3F">
            <w:pPr>
              <w:jc w:val="center"/>
              <w:rPr>
                <w:rFonts w:cstheme="minorHAnsi"/>
              </w:rPr>
            </w:pPr>
            <w:r w:rsidRPr="00770BAE">
              <w:rPr>
                <w:rFonts w:cstheme="minorHAnsi"/>
              </w:rPr>
              <w:sym w:font="Wingdings" w:char="F0FC"/>
            </w:r>
          </w:p>
        </w:tc>
        <w:tc>
          <w:tcPr>
            <w:tcW w:w="1255" w:type="dxa"/>
            <w:shd w:val="clear" w:color="auto" w:fill="auto"/>
            <w:vAlign w:val="center"/>
          </w:tcPr>
          <w:p w14:paraId="6271A5E8" w14:textId="77777777" w:rsidR="00902B3F" w:rsidRPr="00770BAE" w:rsidRDefault="00902B3F" w:rsidP="00902B3F">
            <w:pPr>
              <w:jc w:val="center"/>
              <w:rPr>
                <w:rFonts w:cstheme="minorHAnsi"/>
              </w:rPr>
            </w:pPr>
          </w:p>
        </w:tc>
        <w:tc>
          <w:tcPr>
            <w:tcW w:w="1476" w:type="dxa"/>
          </w:tcPr>
          <w:p w14:paraId="3CF68EF9" w14:textId="77777777" w:rsidR="00902B3F" w:rsidRPr="00C15C8E" w:rsidRDefault="00902B3F" w:rsidP="00902B3F">
            <w:pPr>
              <w:jc w:val="center"/>
              <w:rPr>
                <w:rFonts w:ascii="Arial" w:hAnsi="Arial" w:cs="Arial"/>
              </w:rPr>
            </w:pPr>
            <w:r w:rsidRPr="00C15C8E">
              <w:rPr>
                <w:rFonts w:ascii="Arial" w:hAnsi="Arial" w:cs="Arial"/>
              </w:rPr>
              <w:t>Application Form and Interview</w:t>
            </w:r>
          </w:p>
        </w:tc>
      </w:tr>
      <w:tr w:rsidR="001D67C3" w:rsidRPr="00770BAE" w14:paraId="0D21B1F8" w14:textId="77777777" w:rsidTr="00BC454F">
        <w:trPr>
          <w:cantSplit/>
          <w:trHeight w:hRule="exact" w:val="954"/>
        </w:trPr>
        <w:tc>
          <w:tcPr>
            <w:tcW w:w="5159" w:type="dxa"/>
            <w:shd w:val="clear" w:color="auto" w:fill="auto"/>
            <w:vAlign w:val="center"/>
          </w:tcPr>
          <w:p w14:paraId="41A8FB6F" w14:textId="77777777" w:rsidR="001D67C3" w:rsidRPr="00C15C8E" w:rsidRDefault="001D67C3" w:rsidP="006A50B9">
            <w:pPr>
              <w:rPr>
                <w:rFonts w:ascii="Arial" w:hAnsi="Arial" w:cs="Arial"/>
              </w:rPr>
            </w:pPr>
            <w:r w:rsidRPr="00C15C8E">
              <w:rPr>
                <w:rFonts w:ascii="Arial" w:hAnsi="Arial" w:cs="Arial"/>
              </w:rPr>
              <w:t>Have an excellent work ethic and</w:t>
            </w:r>
            <w:r w:rsidR="006A50B9" w:rsidRPr="00C15C8E">
              <w:rPr>
                <w:rFonts w:ascii="Arial" w:hAnsi="Arial" w:cs="Arial"/>
              </w:rPr>
              <w:t xml:space="preserve"> </w:t>
            </w:r>
            <w:r w:rsidR="00317075" w:rsidRPr="00C15C8E">
              <w:rPr>
                <w:rFonts w:ascii="Arial" w:hAnsi="Arial" w:cs="Arial"/>
              </w:rPr>
              <w:t xml:space="preserve">pays </w:t>
            </w:r>
            <w:r w:rsidR="006A50B9" w:rsidRPr="00C15C8E">
              <w:rPr>
                <w:rFonts w:ascii="Arial" w:hAnsi="Arial" w:cs="Arial"/>
              </w:rPr>
              <w:t xml:space="preserve">attention to detail </w:t>
            </w:r>
            <w:r w:rsidRPr="00C15C8E">
              <w:rPr>
                <w:rFonts w:ascii="Arial" w:hAnsi="Arial" w:cs="Arial"/>
              </w:rPr>
              <w:t xml:space="preserve"> </w:t>
            </w:r>
          </w:p>
        </w:tc>
        <w:tc>
          <w:tcPr>
            <w:tcW w:w="1244" w:type="dxa"/>
            <w:shd w:val="clear" w:color="auto" w:fill="auto"/>
            <w:vAlign w:val="center"/>
          </w:tcPr>
          <w:p w14:paraId="0AC29ECE" w14:textId="77777777" w:rsidR="001D67C3" w:rsidRPr="00770BAE" w:rsidRDefault="001D67C3" w:rsidP="001D67C3">
            <w:pPr>
              <w:jc w:val="center"/>
              <w:rPr>
                <w:rFonts w:cstheme="minorHAnsi"/>
              </w:rPr>
            </w:pPr>
            <w:r w:rsidRPr="00770BAE">
              <w:rPr>
                <w:rFonts w:cstheme="minorHAnsi"/>
              </w:rPr>
              <w:sym w:font="Wingdings" w:char="F0FC"/>
            </w:r>
          </w:p>
        </w:tc>
        <w:tc>
          <w:tcPr>
            <w:tcW w:w="1255" w:type="dxa"/>
            <w:shd w:val="clear" w:color="auto" w:fill="auto"/>
            <w:vAlign w:val="center"/>
          </w:tcPr>
          <w:p w14:paraId="6752F144" w14:textId="77777777" w:rsidR="001D67C3" w:rsidRPr="00770BAE" w:rsidRDefault="001D67C3" w:rsidP="001D67C3">
            <w:pPr>
              <w:jc w:val="center"/>
              <w:rPr>
                <w:rFonts w:cstheme="minorHAnsi"/>
              </w:rPr>
            </w:pPr>
          </w:p>
        </w:tc>
        <w:tc>
          <w:tcPr>
            <w:tcW w:w="1476" w:type="dxa"/>
          </w:tcPr>
          <w:p w14:paraId="73FEB2E3" w14:textId="77777777" w:rsidR="001D67C3" w:rsidRPr="00C15C8E" w:rsidRDefault="001D67C3" w:rsidP="001D67C3">
            <w:pPr>
              <w:jc w:val="center"/>
              <w:rPr>
                <w:rFonts w:ascii="Arial" w:hAnsi="Arial" w:cs="Arial"/>
              </w:rPr>
            </w:pPr>
            <w:r w:rsidRPr="00C15C8E">
              <w:rPr>
                <w:rFonts w:ascii="Arial" w:hAnsi="Arial" w:cs="Arial"/>
              </w:rPr>
              <w:t>Application Form and Interview</w:t>
            </w:r>
          </w:p>
        </w:tc>
      </w:tr>
      <w:tr w:rsidR="001D67C3" w:rsidRPr="00770BAE" w14:paraId="5D3E9490" w14:textId="77777777" w:rsidTr="00BC454F">
        <w:trPr>
          <w:cantSplit/>
          <w:trHeight w:hRule="exact" w:val="912"/>
        </w:trPr>
        <w:tc>
          <w:tcPr>
            <w:tcW w:w="5159" w:type="dxa"/>
            <w:shd w:val="clear" w:color="auto" w:fill="auto"/>
            <w:vAlign w:val="center"/>
          </w:tcPr>
          <w:p w14:paraId="60B5222D" w14:textId="77777777" w:rsidR="001D67C3" w:rsidRPr="00C15C8E" w:rsidRDefault="00C15C8E" w:rsidP="001D67C3">
            <w:pPr>
              <w:rPr>
                <w:rFonts w:ascii="Arial" w:hAnsi="Arial" w:cs="Arial"/>
              </w:rPr>
            </w:pPr>
            <w:r w:rsidRPr="00C15C8E">
              <w:rPr>
                <w:rFonts w:ascii="Arial" w:hAnsi="Arial" w:cs="Arial"/>
              </w:rPr>
              <w:t>Self-motivated and proactive with the ability to use initiative and take responsibility</w:t>
            </w:r>
          </w:p>
        </w:tc>
        <w:tc>
          <w:tcPr>
            <w:tcW w:w="1244" w:type="dxa"/>
            <w:shd w:val="clear" w:color="auto" w:fill="auto"/>
            <w:vAlign w:val="center"/>
          </w:tcPr>
          <w:p w14:paraId="1FED0333" w14:textId="77777777" w:rsidR="001D67C3" w:rsidRPr="00770BAE" w:rsidRDefault="00C15C8E" w:rsidP="001D67C3">
            <w:pPr>
              <w:jc w:val="center"/>
              <w:rPr>
                <w:rFonts w:cstheme="minorHAnsi"/>
              </w:rPr>
            </w:pPr>
            <w:r w:rsidRPr="00770BAE">
              <w:rPr>
                <w:rFonts w:cstheme="minorHAnsi"/>
              </w:rPr>
              <w:sym w:font="Wingdings" w:char="F0FC"/>
            </w:r>
          </w:p>
        </w:tc>
        <w:tc>
          <w:tcPr>
            <w:tcW w:w="1255" w:type="dxa"/>
            <w:shd w:val="clear" w:color="auto" w:fill="auto"/>
            <w:vAlign w:val="center"/>
          </w:tcPr>
          <w:p w14:paraId="62A06FC0" w14:textId="77777777" w:rsidR="001D67C3" w:rsidRPr="00770BAE" w:rsidRDefault="001D67C3" w:rsidP="001D67C3">
            <w:pPr>
              <w:jc w:val="center"/>
              <w:rPr>
                <w:rFonts w:cstheme="minorHAnsi"/>
              </w:rPr>
            </w:pPr>
          </w:p>
        </w:tc>
        <w:tc>
          <w:tcPr>
            <w:tcW w:w="1476" w:type="dxa"/>
          </w:tcPr>
          <w:p w14:paraId="3FEC09BE" w14:textId="77777777" w:rsidR="001D67C3" w:rsidRPr="00C15C8E" w:rsidRDefault="001D67C3" w:rsidP="001D67C3">
            <w:pPr>
              <w:jc w:val="center"/>
              <w:rPr>
                <w:rFonts w:ascii="Arial" w:hAnsi="Arial" w:cs="Arial"/>
              </w:rPr>
            </w:pPr>
            <w:r w:rsidRPr="00C15C8E">
              <w:rPr>
                <w:rFonts w:ascii="Arial" w:hAnsi="Arial" w:cs="Arial"/>
              </w:rPr>
              <w:t>Application Form and Interview</w:t>
            </w:r>
          </w:p>
        </w:tc>
      </w:tr>
    </w:tbl>
    <w:p w14:paraId="44D650A6" w14:textId="77777777" w:rsidR="0038337E" w:rsidRPr="00041153" w:rsidRDefault="0038337E" w:rsidP="00012483">
      <w:pPr>
        <w:rPr>
          <w:rFonts w:cstheme="minorHAnsi"/>
          <w:b/>
        </w:rPr>
      </w:pPr>
    </w:p>
    <w:sectPr w:rsidR="0038337E" w:rsidRPr="00041153" w:rsidSect="00012483">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EED0" w14:textId="77777777" w:rsidR="001E7830" w:rsidRDefault="001E7830" w:rsidP="00012483">
      <w:pPr>
        <w:spacing w:after="0" w:line="240" w:lineRule="auto"/>
      </w:pPr>
      <w:r>
        <w:separator/>
      </w:r>
    </w:p>
  </w:endnote>
  <w:endnote w:type="continuationSeparator" w:id="0">
    <w:p w14:paraId="7C48898C" w14:textId="77777777" w:rsidR="001E7830" w:rsidRDefault="001E7830" w:rsidP="0001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758B9" w14:textId="77777777" w:rsidR="001E7830" w:rsidRDefault="001E7830" w:rsidP="00012483">
      <w:pPr>
        <w:spacing w:after="0" w:line="240" w:lineRule="auto"/>
      </w:pPr>
      <w:r>
        <w:separator/>
      </w:r>
    </w:p>
  </w:footnote>
  <w:footnote w:type="continuationSeparator" w:id="0">
    <w:p w14:paraId="3DC3DCA9" w14:textId="77777777" w:rsidR="001E7830" w:rsidRDefault="001E7830" w:rsidP="00012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12A"/>
    <w:multiLevelType w:val="hybridMultilevel"/>
    <w:tmpl w:val="20B6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5EC9"/>
    <w:multiLevelType w:val="multilevel"/>
    <w:tmpl w:val="315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277A"/>
    <w:multiLevelType w:val="hybridMultilevel"/>
    <w:tmpl w:val="7FE8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48D2"/>
    <w:multiLevelType w:val="hybridMultilevel"/>
    <w:tmpl w:val="E5AA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91EB2"/>
    <w:multiLevelType w:val="hybridMultilevel"/>
    <w:tmpl w:val="95D48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812184"/>
    <w:multiLevelType w:val="hybridMultilevel"/>
    <w:tmpl w:val="1FECFB46"/>
    <w:lvl w:ilvl="0" w:tplc="3B5A6BF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B72607"/>
    <w:multiLevelType w:val="hybridMultilevel"/>
    <w:tmpl w:val="734CC846"/>
    <w:lvl w:ilvl="0" w:tplc="3B5A6BF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B013A"/>
    <w:multiLevelType w:val="hybridMultilevel"/>
    <w:tmpl w:val="FDC40FFC"/>
    <w:lvl w:ilvl="0" w:tplc="7D7C7D2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82858"/>
    <w:multiLevelType w:val="hybridMultilevel"/>
    <w:tmpl w:val="7E78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72834"/>
    <w:multiLevelType w:val="hybridMultilevel"/>
    <w:tmpl w:val="3D4A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C5347"/>
    <w:multiLevelType w:val="hybridMultilevel"/>
    <w:tmpl w:val="2904C6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E2691"/>
    <w:multiLevelType w:val="hybridMultilevel"/>
    <w:tmpl w:val="95C8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059D2"/>
    <w:multiLevelType w:val="hybridMultilevel"/>
    <w:tmpl w:val="6664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14158"/>
    <w:multiLevelType w:val="hybridMultilevel"/>
    <w:tmpl w:val="25A801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9D7"/>
    <w:multiLevelType w:val="hybridMultilevel"/>
    <w:tmpl w:val="8B78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06B36"/>
    <w:multiLevelType w:val="hybridMultilevel"/>
    <w:tmpl w:val="9B58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3618F"/>
    <w:multiLevelType w:val="hybridMultilevel"/>
    <w:tmpl w:val="19AA0D1A"/>
    <w:lvl w:ilvl="0" w:tplc="08090001">
      <w:start w:val="1"/>
      <w:numFmt w:val="bullet"/>
      <w:lvlText w:val=""/>
      <w:lvlJc w:val="left"/>
      <w:pPr>
        <w:ind w:left="720" w:hanging="360"/>
      </w:pPr>
      <w:rPr>
        <w:rFonts w:ascii="Symbol" w:hAnsi="Symbol" w:hint="default"/>
      </w:rPr>
    </w:lvl>
    <w:lvl w:ilvl="1" w:tplc="5A24983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B64F8"/>
    <w:multiLevelType w:val="hybridMultilevel"/>
    <w:tmpl w:val="EEFE07AE"/>
    <w:lvl w:ilvl="0" w:tplc="94DE89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E51BC"/>
    <w:multiLevelType w:val="hybridMultilevel"/>
    <w:tmpl w:val="A1B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84B5C"/>
    <w:multiLevelType w:val="hybridMultilevel"/>
    <w:tmpl w:val="749AD8BC"/>
    <w:lvl w:ilvl="0" w:tplc="4396587E">
      <w:numFmt w:val="bullet"/>
      <w:lvlText w:val=""/>
      <w:lvlJc w:val="left"/>
      <w:pPr>
        <w:ind w:left="860" w:hanging="360"/>
      </w:pPr>
      <w:rPr>
        <w:rFonts w:ascii="Symbol" w:eastAsia="Symbol" w:hAnsi="Symbol" w:cs="Symbol" w:hint="default"/>
        <w:w w:val="99"/>
        <w:lang w:val="en-GB" w:eastAsia="en-US" w:bidi="ar-SA"/>
      </w:rPr>
    </w:lvl>
    <w:lvl w:ilvl="1" w:tplc="3F42191C">
      <w:numFmt w:val="bullet"/>
      <w:lvlText w:val=""/>
      <w:lvlJc w:val="left"/>
      <w:pPr>
        <w:ind w:left="1218" w:hanging="360"/>
      </w:pPr>
      <w:rPr>
        <w:rFonts w:ascii="Symbol" w:eastAsia="Symbol" w:hAnsi="Symbol" w:cs="Symbol" w:hint="default"/>
        <w:b w:val="0"/>
        <w:bCs w:val="0"/>
        <w:i w:val="0"/>
        <w:iCs w:val="0"/>
        <w:w w:val="100"/>
        <w:sz w:val="24"/>
        <w:szCs w:val="24"/>
        <w:lang w:val="en-GB" w:eastAsia="en-US" w:bidi="ar-SA"/>
      </w:rPr>
    </w:lvl>
    <w:lvl w:ilvl="2" w:tplc="C5D05AFA">
      <w:numFmt w:val="bullet"/>
      <w:lvlText w:val="•"/>
      <w:lvlJc w:val="left"/>
      <w:pPr>
        <w:ind w:left="2111" w:hanging="360"/>
      </w:pPr>
      <w:rPr>
        <w:rFonts w:hint="default"/>
        <w:lang w:val="en-GB" w:eastAsia="en-US" w:bidi="ar-SA"/>
      </w:rPr>
    </w:lvl>
    <w:lvl w:ilvl="3" w:tplc="C0B68310">
      <w:numFmt w:val="bullet"/>
      <w:lvlText w:val="•"/>
      <w:lvlJc w:val="left"/>
      <w:pPr>
        <w:ind w:left="3003" w:hanging="360"/>
      </w:pPr>
      <w:rPr>
        <w:rFonts w:hint="default"/>
        <w:lang w:val="en-GB" w:eastAsia="en-US" w:bidi="ar-SA"/>
      </w:rPr>
    </w:lvl>
    <w:lvl w:ilvl="4" w:tplc="9B4E6A4A">
      <w:numFmt w:val="bullet"/>
      <w:lvlText w:val="•"/>
      <w:lvlJc w:val="left"/>
      <w:pPr>
        <w:ind w:left="3895" w:hanging="360"/>
      </w:pPr>
      <w:rPr>
        <w:rFonts w:hint="default"/>
        <w:lang w:val="en-GB" w:eastAsia="en-US" w:bidi="ar-SA"/>
      </w:rPr>
    </w:lvl>
    <w:lvl w:ilvl="5" w:tplc="1F7EA340">
      <w:numFmt w:val="bullet"/>
      <w:lvlText w:val="•"/>
      <w:lvlJc w:val="left"/>
      <w:pPr>
        <w:ind w:left="4787" w:hanging="360"/>
      </w:pPr>
      <w:rPr>
        <w:rFonts w:hint="default"/>
        <w:lang w:val="en-GB" w:eastAsia="en-US" w:bidi="ar-SA"/>
      </w:rPr>
    </w:lvl>
    <w:lvl w:ilvl="6" w:tplc="3C32CBE6">
      <w:numFmt w:val="bullet"/>
      <w:lvlText w:val="•"/>
      <w:lvlJc w:val="left"/>
      <w:pPr>
        <w:ind w:left="5679" w:hanging="360"/>
      </w:pPr>
      <w:rPr>
        <w:rFonts w:hint="default"/>
        <w:lang w:val="en-GB" w:eastAsia="en-US" w:bidi="ar-SA"/>
      </w:rPr>
    </w:lvl>
    <w:lvl w:ilvl="7" w:tplc="D5E65286">
      <w:numFmt w:val="bullet"/>
      <w:lvlText w:val="•"/>
      <w:lvlJc w:val="left"/>
      <w:pPr>
        <w:ind w:left="6570" w:hanging="360"/>
      </w:pPr>
      <w:rPr>
        <w:rFonts w:hint="default"/>
        <w:lang w:val="en-GB" w:eastAsia="en-US" w:bidi="ar-SA"/>
      </w:rPr>
    </w:lvl>
    <w:lvl w:ilvl="8" w:tplc="54501430">
      <w:numFmt w:val="bullet"/>
      <w:lvlText w:val="•"/>
      <w:lvlJc w:val="left"/>
      <w:pPr>
        <w:ind w:left="7462" w:hanging="360"/>
      </w:pPr>
      <w:rPr>
        <w:rFonts w:hint="default"/>
        <w:lang w:val="en-GB" w:eastAsia="en-US" w:bidi="ar-SA"/>
      </w:rPr>
    </w:lvl>
  </w:abstractNum>
  <w:abstractNum w:abstractNumId="20" w15:restartNumberingAfterBreak="0">
    <w:nsid w:val="4DDB0A41"/>
    <w:multiLevelType w:val="hybridMultilevel"/>
    <w:tmpl w:val="048A7C48"/>
    <w:lvl w:ilvl="0" w:tplc="08090001">
      <w:start w:val="1"/>
      <w:numFmt w:val="bullet"/>
      <w:lvlText w:val=""/>
      <w:lvlJc w:val="left"/>
      <w:pPr>
        <w:ind w:left="810" w:hanging="405"/>
      </w:pPr>
      <w:rPr>
        <w:rFonts w:ascii="Symbol" w:hAnsi="Symbol" w:hint="default"/>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510F78EF"/>
    <w:multiLevelType w:val="multilevel"/>
    <w:tmpl w:val="947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C17B0"/>
    <w:multiLevelType w:val="multilevel"/>
    <w:tmpl w:val="CF1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263C7"/>
    <w:multiLevelType w:val="multilevel"/>
    <w:tmpl w:val="404C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61D07"/>
    <w:multiLevelType w:val="hybridMultilevel"/>
    <w:tmpl w:val="8042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B0836"/>
    <w:multiLevelType w:val="hybridMultilevel"/>
    <w:tmpl w:val="4740D5F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629C40C5"/>
    <w:multiLevelType w:val="multilevel"/>
    <w:tmpl w:val="1F9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D2561"/>
    <w:multiLevelType w:val="hybridMultilevel"/>
    <w:tmpl w:val="834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37CB9"/>
    <w:multiLevelType w:val="hybridMultilevel"/>
    <w:tmpl w:val="49D00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201E6"/>
    <w:multiLevelType w:val="hybridMultilevel"/>
    <w:tmpl w:val="2B6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8C68E3"/>
    <w:multiLevelType w:val="multilevel"/>
    <w:tmpl w:val="53D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1"/>
  </w:num>
  <w:num w:numId="4">
    <w:abstractNumId w:val="0"/>
  </w:num>
  <w:num w:numId="5">
    <w:abstractNumId w:val="7"/>
  </w:num>
  <w:num w:numId="6">
    <w:abstractNumId w:val="20"/>
  </w:num>
  <w:num w:numId="7">
    <w:abstractNumId w:val="12"/>
  </w:num>
  <w:num w:numId="8">
    <w:abstractNumId w:val="17"/>
  </w:num>
  <w:num w:numId="9">
    <w:abstractNumId w:val="25"/>
  </w:num>
  <w:num w:numId="10">
    <w:abstractNumId w:val="27"/>
  </w:num>
  <w:num w:numId="11">
    <w:abstractNumId w:val="24"/>
  </w:num>
  <w:num w:numId="12">
    <w:abstractNumId w:val="18"/>
  </w:num>
  <w:num w:numId="13">
    <w:abstractNumId w:val="8"/>
  </w:num>
  <w:num w:numId="14">
    <w:abstractNumId w:val="19"/>
  </w:num>
  <w:num w:numId="15">
    <w:abstractNumId w:val="3"/>
  </w:num>
  <w:num w:numId="16">
    <w:abstractNumId w:val="17"/>
  </w:num>
  <w:num w:numId="17">
    <w:abstractNumId w:val="23"/>
  </w:num>
  <w:num w:numId="18">
    <w:abstractNumId w:val="26"/>
  </w:num>
  <w:num w:numId="19">
    <w:abstractNumId w:val="30"/>
  </w:num>
  <w:num w:numId="20">
    <w:abstractNumId w:val="4"/>
  </w:num>
  <w:num w:numId="21">
    <w:abstractNumId w:val="14"/>
  </w:num>
  <w:num w:numId="22">
    <w:abstractNumId w:val="9"/>
  </w:num>
  <w:num w:numId="23">
    <w:abstractNumId w:val="29"/>
  </w:num>
  <w:num w:numId="24">
    <w:abstractNumId w:val="6"/>
  </w:num>
  <w:num w:numId="25">
    <w:abstractNumId w:val="5"/>
  </w:num>
  <w:num w:numId="26">
    <w:abstractNumId w:val="16"/>
  </w:num>
  <w:num w:numId="27">
    <w:abstractNumId w:val="28"/>
  </w:num>
  <w:num w:numId="28">
    <w:abstractNumId w:val="10"/>
  </w:num>
  <w:num w:numId="29">
    <w:abstractNumId w:val="13"/>
  </w:num>
  <w:num w:numId="30">
    <w:abstractNumId w:val="2"/>
  </w:num>
  <w:num w:numId="31">
    <w:abstractNumId w:val="1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77"/>
    <w:rsid w:val="00012483"/>
    <w:rsid w:val="00041153"/>
    <w:rsid w:val="0005582A"/>
    <w:rsid w:val="000C1D50"/>
    <w:rsid w:val="000D179A"/>
    <w:rsid w:val="000F480C"/>
    <w:rsid w:val="00132E09"/>
    <w:rsid w:val="00135D2F"/>
    <w:rsid w:val="00142CE4"/>
    <w:rsid w:val="001662B9"/>
    <w:rsid w:val="001666F8"/>
    <w:rsid w:val="001800BD"/>
    <w:rsid w:val="00181CC2"/>
    <w:rsid w:val="001911DE"/>
    <w:rsid w:val="00191B4A"/>
    <w:rsid w:val="001A1649"/>
    <w:rsid w:val="001A4370"/>
    <w:rsid w:val="001A5F4A"/>
    <w:rsid w:val="001D67C3"/>
    <w:rsid w:val="001E7830"/>
    <w:rsid w:val="0027423D"/>
    <w:rsid w:val="0029565C"/>
    <w:rsid w:val="002A4C05"/>
    <w:rsid w:val="002A5A24"/>
    <w:rsid w:val="00302690"/>
    <w:rsid w:val="00317075"/>
    <w:rsid w:val="0032535C"/>
    <w:rsid w:val="0038337E"/>
    <w:rsid w:val="003B6905"/>
    <w:rsid w:val="003C4EF9"/>
    <w:rsid w:val="003D24B2"/>
    <w:rsid w:val="003F2B1A"/>
    <w:rsid w:val="00414ACC"/>
    <w:rsid w:val="00480476"/>
    <w:rsid w:val="00491E64"/>
    <w:rsid w:val="004B7998"/>
    <w:rsid w:val="004C7850"/>
    <w:rsid w:val="004D53CF"/>
    <w:rsid w:val="004E115A"/>
    <w:rsid w:val="00523F99"/>
    <w:rsid w:val="00584450"/>
    <w:rsid w:val="005C7F68"/>
    <w:rsid w:val="005E7789"/>
    <w:rsid w:val="005F79AC"/>
    <w:rsid w:val="0064285D"/>
    <w:rsid w:val="006A50B9"/>
    <w:rsid w:val="006D1C4D"/>
    <w:rsid w:val="00741A42"/>
    <w:rsid w:val="00755AB9"/>
    <w:rsid w:val="00770BAE"/>
    <w:rsid w:val="007A6924"/>
    <w:rsid w:val="007F4087"/>
    <w:rsid w:val="00833659"/>
    <w:rsid w:val="00893FE3"/>
    <w:rsid w:val="008D6C77"/>
    <w:rsid w:val="008E3F13"/>
    <w:rsid w:val="00902B3F"/>
    <w:rsid w:val="009068EA"/>
    <w:rsid w:val="0091028D"/>
    <w:rsid w:val="009508B9"/>
    <w:rsid w:val="009B2F20"/>
    <w:rsid w:val="009C5F3B"/>
    <w:rsid w:val="00A1001E"/>
    <w:rsid w:val="00A352C9"/>
    <w:rsid w:val="00A6760E"/>
    <w:rsid w:val="00A7043B"/>
    <w:rsid w:val="00A80EF9"/>
    <w:rsid w:val="00AA6E55"/>
    <w:rsid w:val="00AD2380"/>
    <w:rsid w:val="00AE5FF5"/>
    <w:rsid w:val="00B27148"/>
    <w:rsid w:val="00B52C34"/>
    <w:rsid w:val="00B622AB"/>
    <w:rsid w:val="00B708E2"/>
    <w:rsid w:val="00B71F36"/>
    <w:rsid w:val="00BA2CB9"/>
    <w:rsid w:val="00BB66DF"/>
    <w:rsid w:val="00BC454F"/>
    <w:rsid w:val="00C05FD8"/>
    <w:rsid w:val="00C15C8E"/>
    <w:rsid w:val="00C30163"/>
    <w:rsid w:val="00C42C5B"/>
    <w:rsid w:val="00CD0514"/>
    <w:rsid w:val="00CD37FD"/>
    <w:rsid w:val="00CF4867"/>
    <w:rsid w:val="00D10120"/>
    <w:rsid w:val="00D500E3"/>
    <w:rsid w:val="00D630AA"/>
    <w:rsid w:val="00DB7C0F"/>
    <w:rsid w:val="00DC2781"/>
    <w:rsid w:val="00DF47F7"/>
    <w:rsid w:val="00E4210C"/>
    <w:rsid w:val="00E62CE8"/>
    <w:rsid w:val="00EF68CB"/>
    <w:rsid w:val="00F13848"/>
    <w:rsid w:val="00F153D5"/>
    <w:rsid w:val="00F67910"/>
    <w:rsid w:val="00FB70EC"/>
    <w:rsid w:val="00FE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235F"/>
  <w15:docId w15:val="{F5836EC9-C1F4-4DEA-8A26-1303B82C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0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40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40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D179A"/>
    <w:pPr>
      <w:ind w:left="720"/>
      <w:contextualSpacing/>
    </w:pPr>
  </w:style>
  <w:style w:type="paragraph" w:styleId="Title">
    <w:name w:val="Title"/>
    <w:basedOn w:val="Normal"/>
    <w:next w:val="Normal"/>
    <w:link w:val="TitleChar"/>
    <w:uiPriority w:val="10"/>
    <w:qFormat/>
    <w:rsid w:val="00741A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4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622AB"/>
    <w:rPr>
      <w:sz w:val="16"/>
      <w:szCs w:val="16"/>
    </w:rPr>
  </w:style>
  <w:style w:type="paragraph" w:styleId="CommentText">
    <w:name w:val="annotation text"/>
    <w:basedOn w:val="Normal"/>
    <w:link w:val="CommentTextChar"/>
    <w:uiPriority w:val="99"/>
    <w:semiHidden/>
    <w:unhideWhenUsed/>
    <w:rsid w:val="00B622A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622A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62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2AB"/>
    <w:rPr>
      <w:rFonts w:ascii="Segoe UI" w:hAnsi="Segoe UI" w:cs="Segoe UI"/>
      <w:sz w:val="18"/>
      <w:szCs w:val="18"/>
    </w:rPr>
  </w:style>
  <w:style w:type="paragraph" w:customStyle="1" w:styleId="Default">
    <w:name w:val="Default"/>
    <w:rsid w:val="0083365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12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483"/>
  </w:style>
  <w:style w:type="paragraph" w:styleId="Footer">
    <w:name w:val="footer"/>
    <w:basedOn w:val="Normal"/>
    <w:link w:val="FooterChar"/>
    <w:uiPriority w:val="99"/>
    <w:unhideWhenUsed/>
    <w:rsid w:val="00012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483"/>
  </w:style>
  <w:style w:type="paragraph" w:styleId="BodyText">
    <w:name w:val="Body Text"/>
    <w:basedOn w:val="Normal"/>
    <w:link w:val="BodyTextChar"/>
    <w:uiPriority w:val="1"/>
    <w:qFormat/>
    <w:rsid w:val="00C42C5B"/>
    <w:pPr>
      <w:widowControl w:val="0"/>
      <w:autoSpaceDE w:val="0"/>
      <w:autoSpaceDN w:val="0"/>
      <w:spacing w:after="0" w:line="240" w:lineRule="auto"/>
      <w:ind w:left="860"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C42C5B"/>
    <w:rPr>
      <w:rFonts w:ascii="Calibri" w:eastAsia="Calibri" w:hAnsi="Calibri" w:cs="Calibri"/>
      <w:sz w:val="24"/>
      <w:szCs w:val="24"/>
    </w:rPr>
  </w:style>
  <w:style w:type="paragraph" w:styleId="NormalWeb">
    <w:name w:val="Normal (Web)"/>
    <w:basedOn w:val="Normal"/>
    <w:uiPriority w:val="99"/>
    <w:unhideWhenUsed/>
    <w:rsid w:val="00191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7789"/>
    <w:rPr>
      <w:b/>
      <w:bCs/>
    </w:rPr>
  </w:style>
  <w:style w:type="character" w:customStyle="1" w:styleId="blockpanel">
    <w:name w:val="blockpanel"/>
    <w:basedOn w:val="DefaultParagraphFont"/>
    <w:rsid w:val="005E7789"/>
  </w:style>
  <w:style w:type="character" w:customStyle="1" w:styleId="titlepage">
    <w:name w:val="titlepage"/>
    <w:basedOn w:val="DefaultParagraphFont"/>
    <w:rsid w:val="005E7789"/>
  </w:style>
  <w:style w:type="character" w:customStyle="1" w:styleId="inline">
    <w:name w:val="inline"/>
    <w:basedOn w:val="DefaultParagraphFont"/>
    <w:rsid w:val="005E7789"/>
  </w:style>
  <w:style w:type="character" w:styleId="Hyperlink">
    <w:name w:val="Hyperlink"/>
    <w:basedOn w:val="DefaultParagraphFont"/>
    <w:uiPriority w:val="99"/>
    <w:unhideWhenUsed/>
    <w:rsid w:val="00523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1799">
      <w:bodyDiv w:val="1"/>
      <w:marLeft w:val="0"/>
      <w:marRight w:val="0"/>
      <w:marTop w:val="0"/>
      <w:marBottom w:val="0"/>
      <w:divBdr>
        <w:top w:val="none" w:sz="0" w:space="0" w:color="auto"/>
        <w:left w:val="none" w:sz="0" w:space="0" w:color="auto"/>
        <w:bottom w:val="none" w:sz="0" w:space="0" w:color="auto"/>
        <w:right w:val="none" w:sz="0" w:space="0" w:color="auto"/>
      </w:divBdr>
      <w:divsChild>
        <w:div w:id="887494920">
          <w:marLeft w:val="0"/>
          <w:marRight w:val="0"/>
          <w:marTop w:val="0"/>
          <w:marBottom w:val="0"/>
          <w:divBdr>
            <w:top w:val="none" w:sz="0" w:space="0" w:color="auto"/>
            <w:left w:val="none" w:sz="0" w:space="0" w:color="auto"/>
            <w:bottom w:val="none" w:sz="0" w:space="0" w:color="auto"/>
            <w:right w:val="none" w:sz="0" w:space="0" w:color="auto"/>
          </w:divBdr>
        </w:div>
        <w:div w:id="1689520274">
          <w:marLeft w:val="0"/>
          <w:marRight w:val="0"/>
          <w:marTop w:val="0"/>
          <w:marBottom w:val="0"/>
          <w:divBdr>
            <w:top w:val="none" w:sz="0" w:space="0" w:color="auto"/>
            <w:left w:val="none" w:sz="0" w:space="0" w:color="auto"/>
            <w:bottom w:val="none" w:sz="0" w:space="0" w:color="auto"/>
            <w:right w:val="none" w:sz="0" w:space="0" w:color="auto"/>
          </w:divBdr>
        </w:div>
        <w:div w:id="228348013">
          <w:marLeft w:val="0"/>
          <w:marRight w:val="0"/>
          <w:marTop w:val="0"/>
          <w:marBottom w:val="0"/>
          <w:divBdr>
            <w:top w:val="none" w:sz="0" w:space="0" w:color="auto"/>
            <w:left w:val="none" w:sz="0" w:space="0" w:color="auto"/>
            <w:bottom w:val="none" w:sz="0" w:space="0" w:color="auto"/>
            <w:right w:val="none" w:sz="0" w:space="0" w:color="auto"/>
          </w:divBdr>
        </w:div>
        <w:div w:id="1042091458">
          <w:marLeft w:val="0"/>
          <w:marRight w:val="0"/>
          <w:marTop w:val="0"/>
          <w:marBottom w:val="0"/>
          <w:divBdr>
            <w:top w:val="none" w:sz="0" w:space="0" w:color="auto"/>
            <w:left w:val="none" w:sz="0" w:space="0" w:color="auto"/>
            <w:bottom w:val="none" w:sz="0" w:space="0" w:color="auto"/>
            <w:right w:val="none" w:sz="0" w:space="0" w:color="auto"/>
          </w:divBdr>
        </w:div>
        <w:div w:id="1582911937">
          <w:marLeft w:val="0"/>
          <w:marRight w:val="0"/>
          <w:marTop w:val="0"/>
          <w:marBottom w:val="0"/>
          <w:divBdr>
            <w:top w:val="none" w:sz="0" w:space="0" w:color="auto"/>
            <w:left w:val="none" w:sz="0" w:space="0" w:color="auto"/>
            <w:bottom w:val="none" w:sz="0" w:space="0" w:color="auto"/>
            <w:right w:val="none" w:sz="0" w:space="0" w:color="auto"/>
          </w:divBdr>
        </w:div>
      </w:divsChild>
    </w:div>
    <w:div w:id="171575249">
      <w:bodyDiv w:val="1"/>
      <w:marLeft w:val="0"/>
      <w:marRight w:val="0"/>
      <w:marTop w:val="0"/>
      <w:marBottom w:val="0"/>
      <w:divBdr>
        <w:top w:val="none" w:sz="0" w:space="0" w:color="auto"/>
        <w:left w:val="none" w:sz="0" w:space="0" w:color="auto"/>
        <w:bottom w:val="none" w:sz="0" w:space="0" w:color="auto"/>
        <w:right w:val="none" w:sz="0" w:space="0" w:color="auto"/>
      </w:divBdr>
      <w:divsChild>
        <w:div w:id="312806094">
          <w:marLeft w:val="0"/>
          <w:marRight w:val="0"/>
          <w:marTop w:val="0"/>
          <w:marBottom w:val="0"/>
          <w:divBdr>
            <w:top w:val="none" w:sz="0" w:space="0" w:color="auto"/>
            <w:left w:val="none" w:sz="0" w:space="0" w:color="auto"/>
            <w:bottom w:val="none" w:sz="0" w:space="0" w:color="auto"/>
            <w:right w:val="none" w:sz="0" w:space="0" w:color="auto"/>
          </w:divBdr>
          <w:divsChild>
            <w:div w:id="1528837107">
              <w:marLeft w:val="0"/>
              <w:marRight w:val="0"/>
              <w:marTop w:val="0"/>
              <w:marBottom w:val="0"/>
              <w:divBdr>
                <w:top w:val="none" w:sz="0" w:space="0" w:color="auto"/>
                <w:left w:val="none" w:sz="0" w:space="0" w:color="auto"/>
                <w:bottom w:val="none" w:sz="0" w:space="0" w:color="auto"/>
                <w:right w:val="none" w:sz="0" w:space="0" w:color="auto"/>
              </w:divBdr>
            </w:div>
            <w:div w:id="314342599">
              <w:marLeft w:val="0"/>
              <w:marRight w:val="0"/>
              <w:marTop w:val="0"/>
              <w:marBottom w:val="0"/>
              <w:divBdr>
                <w:top w:val="none" w:sz="0" w:space="0" w:color="auto"/>
                <w:left w:val="none" w:sz="0" w:space="0" w:color="auto"/>
                <w:bottom w:val="none" w:sz="0" w:space="0" w:color="auto"/>
                <w:right w:val="none" w:sz="0" w:space="0" w:color="auto"/>
              </w:divBdr>
            </w:div>
            <w:div w:id="388042655">
              <w:marLeft w:val="0"/>
              <w:marRight w:val="0"/>
              <w:marTop w:val="0"/>
              <w:marBottom w:val="0"/>
              <w:divBdr>
                <w:top w:val="none" w:sz="0" w:space="0" w:color="auto"/>
                <w:left w:val="none" w:sz="0" w:space="0" w:color="auto"/>
                <w:bottom w:val="none" w:sz="0" w:space="0" w:color="auto"/>
                <w:right w:val="none" w:sz="0" w:space="0" w:color="auto"/>
              </w:divBdr>
            </w:div>
            <w:div w:id="1395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4727">
      <w:bodyDiv w:val="1"/>
      <w:marLeft w:val="0"/>
      <w:marRight w:val="0"/>
      <w:marTop w:val="0"/>
      <w:marBottom w:val="0"/>
      <w:divBdr>
        <w:top w:val="none" w:sz="0" w:space="0" w:color="auto"/>
        <w:left w:val="none" w:sz="0" w:space="0" w:color="auto"/>
        <w:bottom w:val="none" w:sz="0" w:space="0" w:color="auto"/>
        <w:right w:val="none" w:sz="0" w:space="0" w:color="auto"/>
      </w:divBdr>
    </w:div>
    <w:div w:id="487794338">
      <w:bodyDiv w:val="1"/>
      <w:marLeft w:val="0"/>
      <w:marRight w:val="0"/>
      <w:marTop w:val="0"/>
      <w:marBottom w:val="0"/>
      <w:divBdr>
        <w:top w:val="none" w:sz="0" w:space="0" w:color="auto"/>
        <w:left w:val="none" w:sz="0" w:space="0" w:color="auto"/>
        <w:bottom w:val="none" w:sz="0" w:space="0" w:color="auto"/>
        <w:right w:val="none" w:sz="0" w:space="0" w:color="auto"/>
      </w:divBdr>
    </w:div>
    <w:div w:id="548300700">
      <w:bodyDiv w:val="1"/>
      <w:marLeft w:val="0"/>
      <w:marRight w:val="0"/>
      <w:marTop w:val="0"/>
      <w:marBottom w:val="0"/>
      <w:divBdr>
        <w:top w:val="none" w:sz="0" w:space="0" w:color="auto"/>
        <w:left w:val="none" w:sz="0" w:space="0" w:color="auto"/>
        <w:bottom w:val="none" w:sz="0" w:space="0" w:color="auto"/>
        <w:right w:val="none" w:sz="0" w:space="0" w:color="auto"/>
      </w:divBdr>
    </w:div>
    <w:div w:id="794182488">
      <w:bodyDiv w:val="1"/>
      <w:marLeft w:val="0"/>
      <w:marRight w:val="0"/>
      <w:marTop w:val="0"/>
      <w:marBottom w:val="0"/>
      <w:divBdr>
        <w:top w:val="none" w:sz="0" w:space="0" w:color="auto"/>
        <w:left w:val="none" w:sz="0" w:space="0" w:color="auto"/>
        <w:bottom w:val="none" w:sz="0" w:space="0" w:color="auto"/>
        <w:right w:val="none" w:sz="0" w:space="0" w:color="auto"/>
      </w:divBdr>
    </w:div>
    <w:div w:id="1722559112">
      <w:bodyDiv w:val="1"/>
      <w:marLeft w:val="0"/>
      <w:marRight w:val="0"/>
      <w:marTop w:val="0"/>
      <w:marBottom w:val="0"/>
      <w:divBdr>
        <w:top w:val="none" w:sz="0" w:space="0" w:color="auto"/>
        <w:left w:val="none" w:sz="0" w:space="0" w:color="auto"/>
        <w:bottom w:val="none" w:sz="0" w:space="0" w:color="auto"/>
        <w:right w:val="none" w:sz="0" w:space="0" w:color="auto"/>
      </w:divBdr>
    </w:div>
    <w:div w:id="1982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helarder.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0CA74F75B884AAF0209020B0F276B" ma:contentTypeVersion="16" ma:contentTypeDescription="Create a new document." ma:contentTypeScope="" ma:versionID="f2791bd043b6feb08ea3c04369ba18ff">
  <xsd:schema xmlns:xsd="http://www.w3.org/2001/XMLSchema" xmlns:xs="http://www.w3.org/2001/XMLSchema" xmlns:p="http://schemas.microsoft.com/office/2006/metadata/properties" xmlns:ns2="dc505e06-9e29-4ad8-bf41-fca38e92c4c5" xmlns:ns3="ce5bf9b3-d097-4b23-ac33-4fc947cce9da" targetNamespace="http://schemas.microsoft.com/office/2006/metadata/properties" ma:root="true" ma:fieldsID="0181c1dabfb0dfcfdcdd067bf8894aa6" ns2:_="" ns3:_="">
    <xsd:import namespace="dc505e06-9e29-4ad8-bf41-fca38e92c4c5"/>
    <xsd:import namespace="ce5bf9b3-d097-4b23-ac33-4fc947cc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5e06-9e29-4ad8-bf41-fca38e92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f3f9eb-7260-4fe4-ac83-bedc7dd6b9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bf9b3-d097-4b23-ac33-4fc947cce9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01ee0b-f6b8-40ab-82b5-05fdc106bee9}" ma:internalName="TaxCatchAll" ma:showField="CatchAllData" ma:web="ce5bf9b3-d097-4b23-ac33-4fc947cce9d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05e06-9e29-4ad8-bf41-fca38e92c4c5">
      <Terms xmlns="http://schemas.microsoft.com/office/infopath/2007/PartnerControls"/>
    </lcf76f155ced4ddcb4097134ff3c332f>
    <TaxCatchAll xmlns="ce5bf9b3-d097-4b23-ac33-4fc947cce9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06FAA-7069-4B53-8A9D-8EF484D2B040}"/>
</file>

<file path=customXml/itemProps2.xml><?xml version="1.0" encoding="utf-8"?>
<ds:datastoreItem xmlns:ds="http://schemas.openxmlformats.org/officeDocument/2006/customXml" ds:itemID="{803630F2-71A8-4B8F-8158-C2F635AF5D54}">
  <ds:schemaRefs>
    <ds:schemaRef ds:uri="http://purl.org/dc/terms/"/>
    <ds:schemaRef ds:uri="ce5bf9b3-d097-4b23-ac33-4fc947cce9da"/>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dc505e06-9e29-4ad8-bf41-fca38e92c4c5"/>
    <ds:schemaRef ds:uri="http://www.w3.org/XML/1998/namespace"/>
  </ds:schemaRefs>
</ds:datastoreItem>
</file>

<file path=customXml/itemProps3.xml><?xml version="1.0" encoding="utf-8"?>
<ds:datastoreItem xmlns:ds="http://schemas.openxmlformats.org/officeDocument/2006/customXml" ds:itemID="{3ACCD452-7E25-4A61-963A-623CBD6F6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Working Links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Hogarth</dc:creator>
  <cp:lastModifiedBy>Garry Walker</cp:lastModifiedBy>
  <cp:revision>4</cp:revision>
  <cp:lastPrinted>2021-07-29T13:16:00Z</cp:lastPrinted>
  <dcterms:created xsi:type="dcterms:W3CDTF">2022-09-16T11:24:00Z</dcterms:created>
  <dcterms:modified xsi:type="dcterms:W3CDTF">2022-09-16T11:25:00Z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0x0101002EC0CA74F75B884AAF0209020B0F276B</vt:lpwstr>
  </property>
  <property fmtid="{D5CDD505-2E9C-101B-9397-08002B2CF9AE}" pid="3" name="MediaServiceImageTags">
    <vt:lpwstr/>
  </property>
</Properties>
</file>